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37" w:rsidRPr="00224242" w:rsidRDefault="001A7C37" w:rsidP="00314C73">
      <w:pPr>
        <w:pStyle w:val="Default"/>
        <w:ind w:right="-1"/>
        <w:jc w:val="right"/>
        <w:rPr>
          <w:color w:val="auto"/>
          <w:sz w:val="28"/>
          <w:szCs w:val="28"/>
        </w:rPr>
      </w:pPr>
    </w:p>
    <w:p w:rsidR="001A7C37" w:rsidRPr="00224242" w:rsidRDefault="001A7C37" w:rsidP="00314C73">
      <w:pPr>
        <w:pStyle w:val="Default"/>
        <w:ind w:right="-1"/>
        <w:jc w:val="right"/>
        <w:rPr>
          <w:color w:val="auto"/>
          <w:sz w:val="28"/>
          <w:szCs w:val="28"/>
        </w:rPr>
      </w:pPr>
    </w:p>
    <w:p w:rsidR="00314C73" w:rsidRPr="00224242" w:rsidRDefault="00314C73" w:rsidP="0016045A">
      <w:pPr>
        <w:spacing w:after="0"/>
        <w:jc w:val="center"/>
        <w:rPr>
          <w:rFonts w:ascii="Calibri" w:eastAsia="Calibri" w:hAnsi="Calibri" w:cs="Times New Roman"/>
          <w:b/>
          <w:bCs/>
          <w:spacing w:val="-3"/>
          <w:sz w:val="28"/>
          <w:szCs w:val="28"/>
          <w:lang w:eastAsia="en-US"/>
        </w:rPr>
      </w:pPr>
    </w:p>
    <w:p w:rsidR="00314C73" w:rsidRPr="00224242" w:rsidRDefault="00314C73" w:rsidP="0016045A">
      <w:pPr>
        <w:spacing w:after="0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Отчет</w:t>
      </w:r>
    </w:p>
    <w:p w:rsidR="00314C73" w:rsidRPr="00224242" w:rsidRDefault="00314C73" w:rsidP="0016045A">
      <w:pPr>
        <w:spacing w:after="0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главы муниципального образования Ташлинский сельсовет</w:t>
      </w:r>
    </w:p>
    <w:p w:rsidR="00314C73" w:rsidRPr="00224242" w:rsidRDefault="00314C73" w:rsidP="0016045A">
      <w:pPr>
        <w:spacing w:after="0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Ташлинского района Оренбургской области</w:t>
      </w:r>
    </w:p>
    <w:p w:rsidR="00314C73" w:rsidRPr="00224242" w:rsidRDefault="00314C73" w:rsidP="0016045A">
      <w:pPr>
        <w:spacing w:after="0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«О результатах деятельности администрации муниципального образо</w:t>
      </w:r>
      <w:r w:rsidR="001A7C37" w:rsidRPr="0022424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вания Ташлинский сельсовет в 2020</w:t>
      </w:r>
      <w:r w:rsidRPr="0022424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 xml:space="preserve"> году»</w:t>
      </w:r>
    </w:p>
    <w:p w:rsidR="00314C73" w:rsidRPr="00224242" w:rsidRDefault="00314C73" w:rsidP="0016045A">
      <w:pPr>
        <w:spacing w:after="0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314C73" w:rsidRPr="00224242" w:rsidRDefault="00314C73" w:rsidP="00416D8C">
      <w:pPr>
        <w:ind w:firstLine="709"/>
        <w:jc w:val="center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Уважаемые депутаты и участники заседания!</w:t>
      </w:r>
    </w:p>
    <w:p w:rsidR="00B45C2A" w:rsidRPr="00224242" w:rsidRDefault="00393557" w:rsidP="00B45C2A">
      <w:pPr>
        <w:pStyle w:val="a8"/>
        <w:shd w:val="clear" w:color="auto" w:fill="FFFFFF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224242">
        <w:rPr>
          <w:sz w:val="28"/>
        </w:rPr>
        <w:t xml:space="preserve">       </w:t>
      </w:r>
      <w:r w:rsidR="00B45C2A" w:rsidRPr="00224242">
        <w:rPr>
          <w:sz w:val="28"/>
        </w:rPr>
        <w:t>В соответствии с Федеральным законом</w:t>
      </w:r>
      <w:r w:rsidR="00B45C2A" w:rsidRPr="00224242">
        <w:rPr>
          <w:sz w:val="28"/>
          <w:szCs w:val="28"/>
          <w:shd w:val="clear" w:color="auto" w:fill="FFFFFF"/>
        </w:rPr>
        <w:t xml:space="preserve"> от 06.10.2003 года № 131</w:t>
      </w:r>
      <w:r w:rsidR="00B45C2A" w:rsidRPr="00224242">
        <w:rPr>
          <w:sz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</w:t>
      </w:r>
      <w:r w:rsidR="00B45C2A" w:rsidRPr="00224242">
        <w:rPr>
          <w:sz w:val="28"/>
          <w:szCs w:val="28"/>
          <w:shd w:val="clear" w:color="auto" w:fill="FFFFFF"/>
        </w:rPr>
        <w:t xml:space="preserve">Ташлинский сельсовет </w:t>
      </w:r>
      <w:r w:rsidR="00B45C2A" w:rsidRPr="00224242">
        <w:rPr>
          <w:sz w:val="28"/>
          <w:szCs w:val="28"/>
        </w:rPr>
        <w:t>Ташлинского района Оренбургской области</w:t>
      </w:r>
      <w:r w:rsidR="00B45C2A" w:rsidRPr="00224242">
        <w:rPr>
          <w:sz w:val="28"/>
        </w:rPr>
        <w:t xml:space="preserve">, представляю </w:t>
      </w:r>
      <w:r w:rsidR="00B45C2A" w:rsidRPr="00224242">
        <w:rPr>
          <w:sz w:val="28"/>
          <w:szCs w:val="28"/>
        </w:rPr>
        <w:t>вашему вниманию отчет о результатах деятельности администрации муниципального образования Ташлинский сельсовет в 2020 году, который позволит вам оценить достигнутые результаты и определить основные задачи на 2021 год.</w:t>
      </w:r>
    </w:p>
    <w:p w:rsidR="001B02C4" w:rsidRPr="00224242" w:rsidRDefault="00393557" w:rsidP="001B02C4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242">
        <w:rPr>
          <w:rFonts w:ascii="Times New Roman" w:hAnsi="Times New Roman" w:cs="Times New Roman"/>
          <w:sz w:val="28"/>
          <w:szCs w:val="28"/>
        </w:rPr>
        <w:t xml:space="preserve">     </w:t>
      </w:r>
      <w:r w:rsidR="003170A2" w:rsidRPr="00224242">
        <w:rPr>
          <w:rFonts w:ascii="Times New Roman" w:hAnsi="Times New Roman" w:cs="Times New Roman"/>
          <w:sz w:val="28"/>
          <w:szCs w:val="28"/>
        </w:rPr>
        <w:t xml:space="preserve"> </w:t>
      </w:r>
      <w:r w:rsidRPr="00224242">
        <w:rPr>
          <w:rFonts w:ascii="Times New Roman" w:hAnsi="Times New Roman" w:cs="Times New Roman"/>
          <w:sz w:val="28"/>
          <w:szCs w:val="28"/>
        </w:rPr>
        <w:t xml:space="preserve">     </w:t>
      </w:r>
      <w:r w:rsidR="001B02C4" w:rsidRPr="002242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Введение режима повышенной готовности на территории </w:t>
      </w:r>
      <w:r w:rsidR="001B02C4" w:rsidRPr="00224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Оренбургской </w:t>
      </w:r>
      <w:r w:rsidR="001B02C4" w:rsidRPr="002242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области и меры по предотвращению распространения новой коронавирусной инфекции (2019-nCoV) ввели коррективы в деятельность администрации.</w:t>
      </w:r>
    </w:p>
    <w:p w:rsidR="001B02C4" w:rsidRPr="00224242" w:rsidRDefault="001B02C4" w:rsidP="001B02C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Тем не менее, постараюсь остановиться на главных делах и проектах, над которыми работала </w:t>
      </w:r>
      <w:r w:rsidRPr="00224242">
        <w:rPr>
          <w:rFonts w:ascii="Times New Roman" w:hAnsi="Times New Roman" w:cs="Times New Roman"/>
          <w:sz w:val="28"/>
          <w:szCs w:val="28"/>
        </w:rPr>
        <w:t xml:space="preserve"> а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>дминистрация в 2020 году.</w:t>
      </w:r>
    </w:p>
    <w:p w:rsidR="00577142" w:rsidRPr="00224242" w:rsidRDefault="001B02C4" w:rsidP="00C37197">
      <w:pPr>
        <w:pStyle w:val="a8"/>
        <w:shd w:val="clear" w:color="auto" w:fill="FFFFFF"/>
        <w:spacing w:before="0" w:beforeAutospacing="0" w:after="20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224242">
        <w:rPr>
          <w:sz w:val="28"/>
          <w:szCs w:val="28"/>
        </w:rPr>
        <w:t xml:space="preserve">        </w:t>
      </w:r>
      <w:r w:rsidR="00393557" w:rsidRPr="00224242">
        <w:rPr>
          <w:sz w:val="28"/>
          <w:szCs w:val="28"/>
        </w:rPr>
        <w:t xml:space="preserve"> </w:t>
      </w:r>
      <w:r w:rsidR="00393557" w:rsidRPr="00224242">
        <w:rPr>
          <w:sz w:val="28"/>
          <w:szCs w:val="28"/>
          <w:shd w:val="clear" w:color="auto" w:fill="FFFFFF"/>
        </w:rPr>
        <w:t xml:space="preserve">Администрация муниципального образования Ташлинский сельсовет </w:t>
      </w:r>
      <w:r w:rsidR="00577142" w:rsidRPr="00224242">
        <w:rPr>
          <w:sz w:val="28"/>
          <w:szCs w:val="28"/>
        </w:rPr>
        <w:t xml:space="preserve">Ташлинского района Оренбургской области </w:t>
      </w:r>
      <w:r w:rsidR="00393557" w:rsidRPr="00224242">
        <w:rPr>
          <w:sz w:val="28"/>
          <w:szCs w:val="28"/>
          <w:shd w:val="clear" w:color="auto" w:fill="FFFFFF"/>
        </w:rPr>
        <w:t>осуществляет свою деятельность в соответствии с Конституцией РФ, Федеральным законом от 06.10.2003 г</w:t>
      </w:r>
      <w:r w:rsidR="00577142" w:rsidRPr="00224242">
        <w:rPr>
          <w:sz w:val="28"/>
          <w:szCs w:val="28"/>
          <w:shd w:val="clear" w:color="auto" w:fill="FFFFFF"/>
        </w:rPr>
        <w:t>ода</w:t>
      </w:r>
      <w:r w:rsidR="00393557" w:rsidRPr="00224242">
        <w:rPr>
          <w:sz w:val="28"/>
          <w:szCs w:val="28"/>
          <w:shd w:val="clear" w:color="auto" w:fill="FFFFFF"/>
        </w:rPr>
        <w:t xml:space="preserve"> №</w:t>
      </w:r>
      <w:r w:rsidR="00577142" w:rsidRPr="00224242">
        <w:rPr>
          <w:sz w:val="28"/>
          <w:szCs w:val="28"/>
          <w:shd w:val="clear" w:color="auto" w:fill="FFFFFF"/>
        </w:rPr>
        <w:t xml:space="preserve"> </w:t>
      </w:r>
      <w:r w:rsidR="00393557" w:rsidRPr="00224242">
        <w:rPr>
          <w:sz w:val="28"/>
          <w:szCs w:val="28"/>
          <w:shd w:val="clear" w:color="auto" w:fill="FFFFFF"/>
        </w:rPr>
        <w:t>131 «Об общих принципах организации местного самоуправления в Российской Федерации»,  законом Оренбургской области от 21.02.2005</w:t>
      </w:r>
      <w:r w:rsidR="00577142" w:rsidRPr="00224242">
        <w:rPr>
          <w:sz w:val="28"/>
          <w:szCs w:val="28"/>
          <w:shd w:val="clear" w:color="auto" w:fill="FFFFFF"/>
        </w:rPr>
        <w:t xml:space="preserve"> </w:t>
      </w:r>
      <w:r w:rsidR="00393557" w:rsidRPr="00224242">
        <w:rPr>
          <w:sz w:val="28"/>
          <w:szCs w:val="28"/>
          <w:shd w:val="clear" w:color="auto" w:fill="FFFFFF"/>
        </w:rPr>
        <w:t>года «</w:t>
      </w:r>
      <w:r w:rsidR="00577142" w:rsidRPr="00224242">
        <w:rPr>
          <w:spacing w:val="2"/>
          <w:sz w:val="28"/>
          <w:szCs w:val="28"/>
          <w:shd w:val="clear" w:color="auto" w:fill="FFFFFF"/>
        </w:rPr>
        <w:t>Об организации местного самоуправления в Оренбургской области</w:t>
      </w:r>
      <w:r w:rsidR="00393557" w:rsidRPr="00224242">
        <w:rPr>
          <w:sz w:val="28"/>
          <w:szCs w:val="28"/>
          <w:shd w:val="clear" w:color="auto" w:fill="FFFFFF"/>
        </w:rPr>
        <w:t>»,</w:t>
      </w:r>
      <w:r w:rsidR="00577142" w:rsidRPr="00224242">
        <w:rPr>
          <w:sz w:val="28"/>
          <w:szCs w:val="28"/>
          <w:shd w:val="clear" w:color="auto" w:fill="FFFFFF"/>
        </w:rPr>
        <w:t xml:space="preserve"> </w:t>
      </w:r>
      <w:r w:rsidR="00393557" w:rsidRPr="00224242">
        <w:rPr>
          <w:sz w:val="28"/>
          <w:szCs w:val="28"/>
          <w:shd w:val="clear" w:color="auto" w:fill="FFFFFF"/>
        </w:rPr>
        <w:t xml:space="preserve">Уставом Муниципального образования </w:t>
      </w:r>
      <w:r w:rsidR="00577142" w:rsidRPr="00224242">
        <w:rPr>
          <w:sz w:val="28"/>
          <w:szCs w:val="28"/>
          <w:shd w:val="clear" w:color="auto" w:fill="FFFFFF"/>
        </w:rPr>
        <w:t>Ташлинский сельсовет Ташлинского района Оренбургской области.</w:t>
      </w:r>
    </w:p>
    <w:p w:rsidR="00314C73" w:rsidRPr="00224242" w:rsidRDefault="00577142" w:rsidP="00C37197">
      <w:pPr>
        <w:pStyle w:val="a8"/>
        <w:shd w:val="clear" w:color="auto" w:fill="FFFFFF"/>
        <w:spacing w:before="0" w:beforeAutospacing="0" w:after="20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224242">
        <w:rPr>
          <w:sz w:val="28"/>
          <w:szCs w:val="28"/>
          <w:shd w:val="clear" w:color="auto" w:fill="FFFFFF"/>
        </w:rPr>
        <w:t xml:space="preserve">          Цель администрации муниципального образования Ташлинский сельсовет — исполнение всех возложенных на </w:t>
      </w:r>
      <w:r w:rsidR="003170A2" w:rsidRPr="00224242">
        <w:rPr>
          <w:sz w:val="28"/>
          <w:szCs w:val="28"/>
          <w:shd w:val="clear" w:color="auto" w:fill="FFFFFF"/>
        </w:rPr>
        <w:t>а</w:t>
      </w:r>
      <w:r w:rsidRPr="00224242">
        <w:rPr>
          <w:sz w:val="28"/>
          <w:szCs w:val="28"/>
          <w:shd w:val="clear" w:color="auto" w:fill="FFFFFF"/>
        </w:rPr>
        <w:t>дминистрацию полномочий в рамках имеющихся финансовых возможностей.</w:t>
      </w:r>
      <w:r w:rsidR="003170A2" w:rsidRPr="00224242">
        <w:rPr>
          <w:sz w:val="28"/>
          <w:szCs w:val="28"/>
          <w:shd w:val="clear" w:color="auto" w:fill="FFFFFF"/>
        </w:rPr>
        <w:t xml:space="preserve">                   </w:t>
      </w:r>
      <w:r w:rsidRPr="00224242">
        <w:rPr>
          <w:sz w:val="28"/>
          <w:szCs w:val="28"/>
        </w:rPr>
        <w:br/>
      </w:r>
      <w:r w:rsidR="003170A2" w:rsidRPr="00224242">
        <w:rPr>
          <w:sz w:val="28"/>
          <w:szCs w:val="28"/>
        </w:rPr>
        <w:t xml:space="preserve">           </w:t>
      </w:r>
      <w:r w:rsidR="00314C73" w:rsidRPr="00224242">
        <w:rPr>
          <w:sz w:val="28"/>
          <w:szCs w:val="28"/>
        </w:rPr>
        <w:t xml:space="preserve">Основные вопросы, которые всегда затрагивались в отчетах администрации за прошедший период - это исполнение бюджета по доходам и расходам, исполнение полномочий по решению вопросов местного значения. Главным направлением деятельности администрации являлось </w:t>
      </w:r>
      <w:r w:rsidR="00314C73" w:rsidRPr="00224242">
        <w:rPr>
          <w:sz w:val="28"/>
          <w:szCs w:val="28"/>
        </w:rPr>
        <w:lastRenderedPageBreak/>
        <w:t xml:space="preserve">обеспечение жизнедеятельности селян, что включает в себя, прежде всего содержание социально-культурной сферы, исполнение наказов избирателей,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 </w:t>
      </w:r>
      <w:r w:rsidR="00314C73" w:rsidRPr="00224242">
        <w:rPr>
          <w:rFonts w:eastAsia="Calibri"/>
          <w:bCs/>
          <w:spacing w:val="-3"/>
          <w:sz w:val="28"/>
          <w:szCs w:val="28"/>
          <w:lang w:eastAsia="en-US"/>
        </w:rPr>
        <w:t>Многие вопросы местного значения решаются через реализацию федеральных, областных и местных целевых программ.</w:t>
      </w:r>
    </w:p>
    <w:p w:rsidR="00DB3B4D" w:rsidRPr="00224242" w:rsidRDefault="00DB3B4D" w:rsidP="00416D8C">
      <w:pPr>
        <w:ind w:firstLine="567"/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</w:p>
    <w:p w:rsidR="0007026B" w:rsidRPr="00224242" w:rsidRDefault="0007026B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Общая характеристика</w:t>
      </w:r>
    </w:p>
    <w:p w:rsidR="003170A2" w:rsidRPr="00224242" w:rsidRDefault="0007026B" w:rsidP="00416D8C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Территория муниципального образования Ташлинский сельсовет </w:t>
      </w:r>
      <w:r w:rsidR="003170A2" w:rsidRPr="00224242">
        <w:rPr>
          <w:rFonts w:ascii="Times New Roman" w:hAnsi="Times New Roman" w:cs="Times New Roman"/>
          <w:sz w:val="28"/>
          <w:szCs w:val="28"/>
          <w:shd w:val="clear" w:color="auto" w:fill="FFFFFF"/>
        </w:rPr>
        <w:t>остается в прежних границах</w:t>
      </w:r>
      <w:r w:rsidR="003170A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двух населенных пунктов- с.Ташла и п.Плодопитомник с общей земельной площадью</w:t>
      </w:r>
      <w:r w:rsidR="00A6337A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3,661га.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</w:p>
    <w:p w:rsidR="003170A2" w:rsidRPr="00224242" w:rsidRDefault="00416D8C" w:rsidP="00416D8C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</w:t>
      </w:r>
      <w:r w:rsidR="00B2300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.Ташла является административным центром Ташлинского района. </w:t>
      </w:r>
      <w:r w:rsidR="003170A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Численность населения</w:t>
      </w:r>
      <w:r w:rsidR="00AF158E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B45C2A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по статистическим данным </w:t>
      </w:r>
      <w:r w:rsidR="00314C73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на 01.01.20</w:t>
      </w:r>
      <w:r w:rsidR="00CB3E28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</w:t>
      </w:r>
      <w:r w:rsidR="001A7C37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</w:t>
      </w:r>
      <w:r w:rsidR="00314C73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год на территории муниципального образования</w:t>
      </w:r>
      <w:r w:rsidR="005A1C5C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Ташлинский сельсовет </w:t>
      </w:r>
      <w:r w:rsidR="003170A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составляет</w:t>
      </w:r>
      <w:r w:rsidR="0063496E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1A7C37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7615</w:t>
      </w:r>
      <w:r w:rsidR="0063496E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(ППГ</w:t>
      </w:r>
      <w:r w:rsidR="001A7C37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7451</w:t>
      </w:r>
      <w:r w:rsidR="0063496E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</w:t>
      </w:r>
      <w:r w:rsidR="00314C73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человек, из них в с.Ташла -</w:t>
      </w:r>
      <w:r w:rsidR="001A7C37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7491</w:t>
      </w:r>
      <w:r w:rsidR="00A828DE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(ППГ </w:t>
      </w:r>
      <w:r w:rsidR="001A7C37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7331</w:t>
      </w:r>
      <w:r w:rsidR="00A828DE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</w:t>
      </w:r>
      <w:r w:rsidR="00314C73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, в п.Плодопитомник - </w:t>
      </w:r>
      <w:r w:rsidR="00A828DE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12</w:t>
      </w:r>
      <w:r w:rsidR="001A7C37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4</w:t>
      </w:r>
      <w:r w:rsidR="00A14124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(ППГ </w:t>
      </w:r>
      <w:r w:rsidR="00314C73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</w:t>
      </w:r>
      <w:r w:rsidR="001A7C37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20</w:t>
      </w:r>
      <w:r w:rsidR="00A14124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</w:t>
      </w:r>
      <w:r w:rsidR="004C3219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. </w:t>
      </w:r>
    </w:p>
    <w:p w:rsidR="00314C73" w:rsidRPr="00224242" w:rsidRDefault="001A7C37" w:rsidP="00416D8C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 2020</w:t>
      </w:r>
      <w:r w:rsidR="00314C73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году родилось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57 </w:t>
      </w:r>
      <w:r w:rsidR="00CB3E28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(ППГ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70</w:t>
      </w:r>
      <w:r w:rsidR="00CB3E28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</w:t>
      </w:r>
      <w:r w:rsidR="00314C73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детей. Умерло </w:t>
      </w:r>
      <w:r w:rsidR="00CB3E28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8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6</w:t>
      </w:r>
      <w:r w:rsidR="00CB3E28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(ППГ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82</w:t>
      </w:r>
      <w:r w:rsidR="00CB3E28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</w:t>
      </w:r>
      <w:r w:rsidR="006854C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человек. Убыль населения составило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6854C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9</w:t>
      </w:r>
      <w:r w:rsidR="006854C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314C73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человек.</w:t>
      </w:r>
    </w:p>
    <w:p w:rsidR="00314C73" w:rsidRPr="00224242" w:rsidRDefault="00314C73" w:rsidP="00416D8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Экономику территории представляют более 80 объектов хозяйствования – это нефтедобывающие организации, предприятия переработки АПК, торговые организации, организации социальной сферы, предприятия малого бизнеса. КФХ, ЛПХ, индивидуальные предприниматели</w:t>
      </w:r>
      <w:r w:rsidR="00B45C2A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, </w:t>
      </w:r>
      <w:r w:rsidR="00B45C2A" w:rsidRPr="00224242">
        <w:rPr>
          <w:rFonts w:ascii="Times New Roman" w:hAnsi="Times New Roman" w:cs="Times New Roman"/>
          <w:sz w:val="28"/>
        </w:rPr>
        <w:t>что является положительным фактором экономического развития</w:t>
      </w:r>
      <w:r w:rsidRPr="00224242">
        <w:rPr>
          <w:rFonts w:ascii="Times New Roman" w:hAnsi="Times New Roman" w:cs="Times New Roman"/>
          <w:sz w:val="28"/>
        </w:rPr>
        <w:t>.</w:t>
      </w:r>
    </w:p>
    <w:p w:rsidR="00314C73" w:rsidRPr="00224242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Крупными предприятиями являются ООО «Сладковско-Заречное»,</w:t>
      </w:r>
      <w:r w:rsidR="00396677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СДО "Логистик", ООО ТК "Солид- ОЙЛ",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ООО МПЗ «Ташлинский»,</w:t>
      </w:r>
      <w:r w:rsidR="00BB7D39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включающий в себя целый комплекс переработки сельскохозяйственной продукции, МУП «Ташлинское ЖКХ», Ташлинское ДУ, предприятия потребительской кооперации и др.</w:t>
      </w:r>
    </w:p>
    <w:p w:rsidR="00314C73" w:rsidRPr="00224242" w:rsidRDefault="00490FDE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На</w:t>
      </w:r>
      <w:r w:rsidR="0022424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01.01.2021г</w:t>
      </w:r>
      <w:r w:rsidR="0022424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.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</w:t>
      </w:r>
      <w:r w:rsidR="00314C73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а территории муниципально</w:t>
      </w:r>
      <w:r w:rsidR="0063496E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го образования функционируют </w:t>
      </w:r>
      <w:r w:rsidR="008062DA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2183</w:t>
      </w:r>
      <w:r w:rsidR="00314C73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личных подв</w:t>
      </w:r>
      <w:r w:rsidR="006E7788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орий, в которых содержится КРС 2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6</w:t>
      </w:r>
      <w:r w:rsidR="006E7788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8 головы, в том числе коров - 1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40</w:t>
      </w:r>
      <w:r w:rsidR="00314C73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голов, свиньи - </w:t>
      </w:r>
      <w:r w:rsidR="006E7788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650</w:t>
      </w:r>
      <w:r w:rsidR="00314C73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голов, </w:t>
      </w:r>
      <w:r w:rsidR="006E7788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260</w:t>
      </w:r>
      <w:r w:rsidR="00314C73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овец и коз.</w:t>
      </w:r>
    </w:p>
    <w:p w:rsidR="00A71527" w:rsidRPr="00224242" w:rsidRDefault="00A71527" w:rsidP="006B0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C73" w:rsidRPr="00224242" w:rsidRDefault="00314C73" w:rsidP="006B082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В с.Ташла функционирует районная больница на </w:t>
      </w:r>
      <w:r w:rsidR="00396677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65 (ППГ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84</w:t>
      </w:r>
      <w:r w:rsidR="00396677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коек круглосуточного стационара и </w:t>
      </w:r>
      <w:r w:rsidR="00396677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21 (ППГ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34</w:t>
      </w:r>
      <w:r w:rsidR="00396677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койки дневного стационара. В структуре районной больницы имеются: хирургическое, терапевтическое, инфекционное</w:t>
      </w:r>
      <w:r w:rsidR="00396677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отделения, отделение </w:t>
      </w:r>
      <w:r w:rsidR="00396677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скорой помощи, отделение анестезиологии  и реанимации, 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детское отделени</w:t>
      </w:r>
      <w:r w:rsidR="00396677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е,  родильный дом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</w:p>
    <w:p w:rsidR="00221E2A" w:rsidRPr="00224242" w:rsidRDefault="00221E2A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314C73" w:rsidRPr="00224242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В системе общего и среднего образования на территории сельсовета функционируют 1 средняя общеобразовательная школа и Гимназия № 1. Общая наполняемость учащихся на 1 сентября </w:t>
      </w:r>
      <w:r w:rsidR="00547A37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20</w:t>
      </w:r>
      <w:r w:rsidR="00FC3BBA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20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547A37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года составила</w:t>
      </w:r>
      <w:r w:rsidR="00184DC6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FC3BBA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1175</w:t>
      </w:r>
      <w:r w:rsidR="00184DC6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(ППГ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FC3BBA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1184</w:t>
      </w:r>
      <w:r w:rsidR="00184DC6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</w:p>
    <w:p w:rsidR="00314C73" w:rsidRPr="00224242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На сегодняшний день сохранена сеть дошкольных учреждений. Функционируют 3 детских сада. К сожалению, детские сады с.Ташла переуплотнены, на </w:t>
      </w:r>
      <w:r w:rsidR="0025695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406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мест в садах по списку числится</w:t>
      </w:r>
      <w:r w:rsidR="0025695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575</w:t>
      </w:r>
      <w:r w:rsidR="00184DC6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(ППГ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69</w:t>
      </w:r>
      <w:r w:rsidR="0025695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6</w:t>
      </w:r>
      <w:r w:rsidR="00184DC6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</w:t>
      </w:r>
      <w:r w:rsidR="00EC6BC1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детей</w:t>
      </w:r>
      <w:r w:rsidR="0025695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25695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в 2021 году планируется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строительства нового детского сада в новостройке западной части Ташлы</w:t>
      </w:r>
      <w:r w:rsidR="00490FDE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по. ул.Народная </w:t>
      </w:r>
      <w:r w:rsidR="0025695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на </w:t>
      </w:r>
      <w:r w:rsidR="00490FDE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140 </w:t>
      </w:r>
      <w:r w:rsidR="0025695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мест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</w:p>
    <w:p w:rsidR="00490FDE" w:rsidRPr="00224242" w:rsidRDefault="00490FDE" w:rsidP="00490FDE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Кроме обязательного образования на территории хорошо развита система дополнительного образования. Ежегодно сотни детей посещают детскую школу искусств, спортивную школу "Чемпион".</w:t>
      </w:r>
    </w:p>
    <w:p w:rsidR="00314C73" w:rsidRPr="00224242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Также в Ташле функционирует Ташлинский политехнический т</w:t>
      </w:r>
      <w:r w:rsidR="00A828DE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ехникум, в котором обучаются </w:t>
      </w:r>
      <w:r w:rsidR="00FC3BBA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288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студентов по </w:t>
      </w:r>
      <w:r w:rsidR="00C87C0F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10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специальностям.</w:t>
      </w:r>
    </w:p>
    <w:p w:rsidR="00314C73" w:rsidRPr="00224242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Все учреждения образования укомплектованы профессиональными кадрами, что позволяет иметь хорошие результаты по системе ЕГЭ</w:t>
      </w:r>
      <w:r w:rsidR="00412F0C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, в 2020 году 3 </w:t>
      </w:r>
      <w:r w:rsidR="00F61DB5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учщихся выпускного класса </w:t>
      </w:r>
      <w:r w:rsidR="007E4F0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МБОУ Гимназии № 1 </w:t>
      </w:r>
      <w:r w:rsidR="00F61DB5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сдали экзамены ЕГЭ на 100 баллов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 Безусловно, это кропотливый труд всего преподавательского состава образовательных учреждений.</w:t>
      </w:r>
    </w:p>
    <w:p w:rsidR="00F4129C" w:rsidRPr="00224242" w:rsidRDefault="00F4129C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F22A55" w:rsidRPr="00224242" w:rsidRDefault="00F22A55" w:rsidP="00F22A55">
      <w:pPr>
        <w:tabs>
          <w:tab w:val="left" w:pos="709"/>
        </w:tabs>
        <w:jc w:val="center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Организационная деятельность</w:t>
      </w:r>
    </w:p>
    <w:p w:rsidR="00F22A55" w:rsidRPr="00224242" w:rsidRDefault="00F22A55" w:rsidP="00F22A55">
      <w:pPr>
        <w:tabs>
          <w:tab w:val="left" w:pos="709"/>
        </w:tabs>
        <w:jc w:val="center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 администрации муниципального образования Ташлинский сельсовет.</w:t>
      </w:r>
    </w:p>
    <w:p w:rsidR="00F22A55" w:rsidRPr="00224242" w:rsidRDefault="00F22A55" w:rsidP="00F22A55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Администрация муниципального образования Ташлинский сельсовет ведет работу в соответствии с полномочиями, установленными Федеральным законом № 131-ФЗ «Об общих принципах организации местного самоуправления в РФ» Уставом муниципального образования Ташлинский сельсовет и Положением об администрации  муниципального образования Ташлинский сельсовет.</w:t>
      </w:r>
    </w:p>
    <w:p w:rsidR="00F22A55" w:rsidRPr="00224242" w:rsidRDefault="00F22A55" w:rsidP="00F22A55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За отчетный период администрацией МО Ташлинский сельсовет принято : 553 (ППГ 340) постановлений, 65 (ППГ 88) распоряжений по основной деятельности.</w:t>
      </w:r>
    </w:p>
    <w:p w:rsidR="00F22A55" w:rsidRPr="00224242" w:rsidRDefault="00F22A55" w:rsidP="00F22A55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 2020 году с обращениями и заявлениями в администрацию обратились 34 человек</w:t>
      </w:r>
      <w:r w:rsidRPr="00224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Все заявления и обращения граждан поступившие в адрес МО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lastRenderedPageBreak/>
        <w:t xml:space="preserve">Ташлинский сельсовет рассмотрены в установленные сроки, в том числе с применением выездных форм работы. </w:t>
      </w:r>
      <w:r w:rsidRPr="00224242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работе мы стремимся к тому, чтобы ни одно из обращений не осталось без внимания, предоставляем ответы и разъяснения в сроки, предусмотренные действующим законодательством.</w:t>
      </w:r>
    </w:p>
    <w:p w:rsidR="00F22A55" w:rsidRPr="00224242" w:rsidRDefault="00F22A55" w:rsidP="00F22A55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исполнения полномочий по обеспечению населения жилыми помещениями в отчетный период признано нуждающимися в жилом помещении </w:t>
      </w:r>
      <w:r w:rsidR="00C406E3">
        <w:rPr>
          <w:rFonts w:ascii="Times New Roman" w:hAnsi="Times New Roman" w:cs="Times New Roman"/>
          <w:bCs/>
          <w:sz w:val="28"/>
          <w:szCs w:val="28"/>
        </w:rPr>
        <w:t>10</w:t>
      </w:r>
      <w:r w:rsidRPr="0022424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семей. Снято с учета  </w:t>
      </w:r>
      <w:r w:rsidRPr="00224242">
        <w:rPr>
          <w:rFonts w:ascii="Times New Roman" w:hAnsi="Times New Roman" w:cs="Times New Roman"/>
          <w:bCs/>
          <w:sz w:val="28"/>
          <w:szCs w:val="28"/>
        </w:rPr>
        <w:t>21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242">
        <w:rPr>
          <w:rFonts w:ascii="Times New Roman" w:eastAsia="Times New Roman" w:hAnsi="Times New Roman" w:cs="Times New Roman"/>
          <w:bCs/>
          <w:sz w:val="28"/>
          <w:szCs w:val="28"/>
        </w:rPr>
        <w:t>семей. Всего жилищной комиссией рассмотрено 1</w:t>
      </w:r>
      <w:r w:rsidRPr="00224242">
        <w:rPr>
          <w:rFonts w:ascii="Times New Roman" w:hAnsi="Times New Roman" w:cs="Times New Roman"/>
          <w:bCs/>
          <w:sz w:val="28"/>
          <w:szCs w:val="28"/>
        </w:rPr>
        <w:t>2</w:t>
      </w:r>
      <w:r w:rsidRPr="0022424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заявлений по жилищным вопросам. В связи с отсутствием свободных муниципальных квартир, жилье по договорам социального найма не предоставлялось</w:t>
      </w:r>
      <w:r w:rsidRPr="00224242">
        <w:rPr>
          <w:rFonts w:ascii="Times New Roman" w:hAnsi="Times New Roman" w:cs="Times New Roman"/>
          <w:bCs/>
          <w:sz w:val="28"/>
          <w:szCs w:val="28"/>
        </w:rPr>
        <w:t>.</w:t>
      </w:r>
    </w:p>
    <w:p w:rsidR="00F22A55" w:rsidRPr="00224242" w:rsidRDefault="00C406E3" w:rsidP="00F22A55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22A55" w:rsidRPr="00224242">
        <w:rPr>
          <w:rFonts w:ascii="Times New Roman" w:hAnsi="Times New Roman" w:cs="Times New Roman"/>
          <w:sz w:val="28"/>
          <w:szCs w:val="28"/>
          <w:shd w:val="clear" w:color="auto" w:fill="FFFFFF"/>
        </w:rPr>
        <w:t>роизводится внесение данных в программу ГИС ЖКХ. Система ФИАС (федеральная информационная адресная система) заполнена на 100%.</w:t>
      </w:r>
    </w:p>
    <w:p w:rsidR="00F22A55" w:rsidRPr="00224242" w:rsidRDefault="00F22A55" w:rsidP="00F22A55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Ежегодно главой, заместителем и специалистами администрации осуществляется прием граждан по личным вопросам.</w:t>
      </w:r>
    </w:p>
    <w:p w:rsidR="00F22A55" w:rsidRPr="00224242" w:rsidRDefault="00F22A55" w:rsidP="00F22A55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Подготовлено около 1000 обращений в кадастровую палату Федеральной службы государственной регистрации, кадастра и картографии по Оренбургской области.</w:t>
      </w:r>
    </w:p>
    <w:p w:rsidR="00F22A55" w:rsidRPr="00224242" w:rsidRDefault="00F22A55" w:rsidP="00F22A55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Поставлено на кадастровый учет 74 дороги (всего 103 дорог) или 71.8 % из-за нехватки бюджетных средств. Работа в этой сфере продолжается.</w:t>
      </w:r>
    </w:p>
    <w:p w:rsidR="00F22A55" w:rsidRPr="00224242" w:rsidRDefault="00F22A55" w:rsidP="00F22A55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Поступило 1385 входящих документов, отправлено адресатам 845 исходящих документов.</w:t>
      </w:r>
    </w:p>
    <w:p w:rsidR="00F22A55" w:rsidRPr="00224242" w:rsidRDefault="00F22A55" w:rsidP="00F22A5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242">
        <w:rPr>
          <w:rFonts w:ascii="Times New Roman" w:hAnsi="Times New Roman" w:cs="Times New Roman"/>
          <w:sz w:val="28"/>
          <w:szCs w:val="24"/>
        </w:rPr>
        <w:t>Выдано 2367  справок в том числе:  о составе семьи, личном подсобном хозяйстве,</w:t>
      </w:r>
      <w:r w:rsidRPr="00224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справки об адресации объектов, предоставлялись выписки из похозяйственных книг, необходимые для последующего оформления кредитных обязательств, субсидий, для оформления домовладений, наследства.</w:t>
      </w:r>
    </w:p>
    <w:p w:rsidR="00F22A55" w:rsidRPr="00224242" w:rsidRDefault="00F22A55" w:rsidP="00F4129C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В целях учета личных подсобных хозяйств на территории </w:t>
      </w:r>
      <w:r w:rsidRPr="00224242">
        <w:rPr>
          <w:rFonts w:ascii="Times New Roman" w:hAnsi="Times New Roman" w:cs="Times New Roman"/>
          <w:sz w:val="28"/>
          <w:szCs w:val="28"/>
        </w:rPr>
        <w:t>МО Ташлинский сельсовет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 ведутся </w:t>
      </w:r>
      <w:r w:rsidRPr="00224242">
        <w:rPr>
          <w:rFonts w:ascii="Times New Roman" w:hAnsi="Times New Roman" w:cs="Times New Roman"/>
          <w:sz w:val="28"/>
          <w:szCs w:val="28"/>
        </w:rPr>
        <w:t>3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5 похозяйственных книг. 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 На территории поселения числится </w:t>
      </w:r>
      <w:r w:rsidR="0059524F">
        <w:rPr>
          <w:rFonts w:ascii="Times New Roman" w:hAnsi="Times New Roman" w:cs="Times New Roman"/>
          <w:sz w:val="28"/>
          <w:szCs w:val="28"/>
        </w:rPr>
        <w:t>2250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 домовладений, из них </w:t>
      </w:r>
      <w:r w:rsidRPr="00224242">
        <w:rPr>
          <w:rFonts w:ascii="Times New Roman" w:hAnsi="Times New Roman" w:cs="Times New Roman"/>
          <w:sz w:val="28"/>
          <w:szCs w:val="28"/>
        </w:rPr>
        <w:t>34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многоквартирных домов</w:t>
      </w:r>
      <w:r w:rsidRPr="00224242">
        <w:rPr>
          <w:rFonts w:ascii="Times New Roman" w:hAnsi="Times New Roman" w:cs="Times New Roman"/>
          <w:sz w:val="28"/>
          <w:szCs w:val="28"/>
        </w:rPr>
        <w:t>.</w:t>
      </w:r>
      <w:r w:rsidR="00F4129C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Жилищный фонд МО Ташлинский сельсовет составляет 212,2 тыс. кв.м.</w:t>
      </w:r>
    </w:p>
    <w:p w:rsidR="00F22A55" w:rsidRPr="00224242" w:rsidRDefault="00F22A55" w:rsidP="00F22A5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Pr="00224242">
        <w:rPr>
          <w:rFonts w:ascii="Times New Roman" w:hAnsi="Times New Roman" w:cs="Times New Roman"/>
          <w:sz w:val="28"/>
          <w:szCs w:val="28"/>
        </w:rPr>
        <w:t>Администрацией МО Ташлинский сельсовет проводится большая работа, направленная на снижение недоимки по налогам и увеличение поступлений в бюджет поселения. Постоянно ведется работа с каждым недоимщиком: должники уведомляются в телефонном режиме и путем разноски уведомлений на дом, также приглашаются на комиссию по работе с налогоплательщиками по недоимке при администрации Ташлинского сельсовета.</w:t>
      </w:r>
      <w:r w:rsidR="00957420" w:rsidRPr="00224242">
        <w:rPr>
          <w:rFonts w:ascii="Times New Roman" w:hAnsi="Times New Roman" w:cs="Times New Roman"/>
          <w:sz w:val="28"/>
          <w:szCs w:val="28"/>
        </w:rPr>
        <w:t xml:space="preserve"> 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>В настоящее время продолжается работа по выявлению налогоплательщиков, умерших, не проживающих на территории,  уточнение собственника земли и имущества, проводится разъяснительная работа с владельцами имущества по вопросу регистрации имущества.</w:t>
      </w:r>
      <w:r w:rsidR="00957420" w:rsidRPr="0022424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957420" w:rsidRPr="00224242">
        <w:rPr>
          <w:rFonts w:ascii="Times New Roman" w:hAnsi="Times New Roman" w:cs="Times New Roman"/>
          <w:sz w:val="28"/>
          <w:szCs w:val="28"/>
        </w:rPr>
        <w:t>За 2020 год проведено 12 административных комиссий</w:t>
      </w:r>
      <w:r w:rsidR="00DE7666" w:rsidRPr="00224242">
        <w:rPr>
          <w:rFonts w:ascii="Times New Roman" w:hAnsi="Times New Roman" w:cs="Times New Roman"/>
          <w:sz w:val="28"/>
          <w:szCs w:val="28"/>
        </w:rPr>
        <w:t xml:space="preserve"> согласно Закона Оренбургской области "Об </w:t>
      </w:r>
      <w:r w:rsidR="00DE7666" w:rsidRPr="002242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административных правонарушениях в Оренбургской области</w:t>
      </w:r>
      <w:r w:rsidR="00DE7666" w:rsidRPr="00224242">
        <w:rPr>
          <w:rFonts w:ascii="Times New Roman" w:hAnsi="Times New Roman" w:cs="Times New Roman"/>
          <w:sz w:val="28"/>
          <w:szCs w:val="28"/>
        </w:rPr>
        <w:t>"</w:t>
      </w:r>
      <w:r w:rsidR="00957420" w:rsidRPr="00224242">
        <w:rPr>
          <w:rFonts w:ascii="Times New Roman" w:hAnsi="Times New Roman" w:cs="Times New Roman"/>
          <w:sz w:val="28"/>
          <w:szCs w:val="28"/>
        </w:rPr>
        <w:t xml:space="preserve">, </w:t>
      </w:r>
      <w:r w:rsidR="00DE7666" w:rsidRPr="00224242">
        <w:rPr>
          <w:rFonts w:ascii="Times New Roman" w:hAnsi="Times New Roman" w:cs="Times New Roman"/>
          <w:sz w:val="28"/>
          <w:szCs w:val="28"/>
        </w:rPr>
        <w:t xml:space="preserve">на которых </w:t>
      </w:r>
      <w:r w:rsidR="00957420" w:rsidRPr="00224242">
        <w:rPr>
          <w:rFonts w:ascii="Times New Roman" w:hAnsi="Times New Roman" w:cs="Times New Roman"/>
          <w:sz w:val="28"/>
          <w:szCs w:val="28"/>
        </w:rPr>
        <w:t>рассмотрено 20  административных материалов.</w:t>
      </w:r>
    </w:p>
    <w:p w:rsidR="00F22A55" w:rsidRPr="00224242" w:rsidRDefault="00F22A55" w:rsidP="00224242">
      <w:pPr>
        <w:jc w:val="both"/>
        <w:rPr>
          <w:rFonts w:ascii="Times New Roman" w:hAnsi="Times New Roman" w:cs="Times New Roman"/>
          <w:sz w:val="28"/>
          <w:szCs w:val="28"/>
        </w:rPr>
      </w:pPr>
      <w:r w:rsidRPr="00224242">
        <w:rPr>
          <w:rFonts w:ascii="Times New Roman" w:hAnsi="Times New Roman" w:cs="Times New Roman"/>
          <w:sz w:val="28"/>
          <w:szCs w:val="28"/>
        </w:rPr>
        <w:t xml:space="preserve">     Для информирования населения о деятельности администрации  используется официальный сайт администрации, где размещаются нормативные документы, информация о мероприятиях по благоустройству наших территорий. Сайт администрации всегда поддерживается в актуальном состоянии. Для обнародования нормативных правовых актов используются информационные стенды, нужная информация размещается в районной газете «Маяк».</w:t>
      </w:r>
    </w:p>
    <w:p w:rsidR="00F22A55" w:rsidRPr="00224242" w:rsidRDefault="00F22A55" w:rsidP="00416D8C">
      <w:pPr>
        <w:ind w:firstLine="567"/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</w:p>
    <w:p w:rsidR="00F4129C" w:rsidRPr="00224242" w:rsidRDefault="00F4129C" w:rsidP="00F4129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242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</w:t>
      </w:r>
      <w:r w:rsidRPr="0022424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Исполнение  бюджета</w:t>
      </w:r>
    </w:p>
    <w:p w:rsidR="00F4129C" w:rsidRPr="00224242" w:rsidRDefault="00F4129C" w:rsidP="00F4129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</w:p>
    <w:p w:rsidR="00F4129C" w:rsidRPr="00224242" w:rsidRDefault="00F4129C" w:rsidP="00F412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4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Одним из главных вопросов местного значения поселения является формирование, утверждение, исполнение бюджета поселения и контроль за его исполнением, так как реализация остальных полномочий органов местного самоуправления в полной мере зависит от обеспеченности финансами. 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осуществлялось в соответствии с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решением Совета депутатов муниципального образования Ташлинский сельсовет. от 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06.12.2019 года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№ 52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>/174-рс</w:t>
      </w:r>
      <w:r w:rsidRPr="00224242">
        <w:rPr>
          <w:rFonts w:ascii="Times New Roman" w:hAnsi="Times New Roman" w:cs="Times New Roman"/>
          <w:sz w:val="28"/>
          <w:szCs w:val="28"/>
        </w:rPr>
        <w:t xml:space="preserve"> "О бюджете муниципального образования Ташлинский сельсовет Ташлинского района Оренбургской области на 2020 год и плановый период 2021-2022 годов".</w:t>
      </w:r>
    </w:p>
    <w:p w:rsidR="00F4129C" w:rsidRPr="00224242" w:rsidRDefault="00F4129C" w:rsidP="00F4129C">
      <w:pPr>
        <w:spacing w:after="0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        </w:t>
      </w:r>
      <w:r w:rsidRPr="0022424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 бюджета МО Ташлинский сельсовет за 2020 год составило по доходам в сумме 53048,4 тыс. рублей,  что составляет 100,5%, к годовому плану, и по расходам 52776,6 тыс. рублей, что составляет 99,3% к годовому плану.</w:t>
      </w:r>
    </w:p>
    <w:p w:rsidR="00F4129C" w:rsidRPr="00224242" w:rsidRDefault="00F4129C" w:rsidP="00416D8C">
      <w:pPr>
        <w:ind w:firstLine="567"/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</w:p>
    <w:p w:rsidR="009D7E33" w:rsidRPr="00224242" w:rsidRDefault="009D7E33" w:rsidP="009D7E33">
      <w:pPr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lastRenderedPageBreak/>
        <w:t>Организационная работа Совета депутатов.</w:t>
      </w:r>
    </w:p>
    <w:p w:rsidR="009D7E33" w:rsidRPr="00224242" w:rsidRDefault="009D7E33" w:rsidP="009D7E33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hAnsi="Times New Roman" w:cs="Times New Roman"/>
          <w:sz w:val="28"/>
          <w:szCs w:val="28"/>
        </w:rPr>
        <w:t xml:space="preserve">Сформированный после выборов в сентябре 2020 года Совет депутатов четвертого созыва состоит из 12 депутатов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избранных по двухмандатному избирательному округу.</w:t>
      </w:r>
    </w:p>
    <w:p w:rsidR="009D7E33" w:rsidRPr="00224242" w:rsidRDefault="009D7E33" w:rsidP="009D7E33">
      <w:pPr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Очередные заседания Совета депутатов созывались согласно регламента работы Совета депутатов. За отчетный период депутатами проведено 10 заседаний Совета депутатов и принято 38 (ППГ 45) решений. Все принятые решения, нормативно-правовых актов Совета депутатов опубликованы на официальном сайте администрации муниципального образования </w:t>
      </w:r>
      <w:proofErr w:type="spellStart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сельсовет</w:t>
      </w:r>
      <w:r w:rsidR="00240E2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 в районной газете "Маяк"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. Принятые решения направляются в прокуратуру Ташлинского района для проведения </w:t>
      </w:r>
      <w:proofErr w:type="spellStart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антикорру</w:t>
      </w:r>
      <w:r w:rsidR="00240E2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пционной</w:t>
      </w:r>
      <w:proofErr w:type="spellEnd"/>
      <w:r w:rsidR="00240E2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и правовой экспертизы.</w:t>
      </w:r>
    </w:p>
    <w:p w:rsidR="009D7E33" w:rsidRPr="00224242" w:rsidRDefault="009D7E33" w:rsidP="00416D8C">
      <w:pPr>
        <w:ind w:firstLine="567"/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</w:p>
    <w:p w:rsidR="00314C73" w:rsidRPr="00224242" w:rsidRDefault="00314C73" w:rsidP="00416D8C">
      <w:pPr>
        <w:ind w:firstLine="567"/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Обеспечение условий для развития на территории поселения физической культурой, школьного спорта и массового спорта, организация проведения официальных физкультурно - оздоровительных и спортивных мероприятий поселения.</w:t>
      </w:r>
    </w:p>
    <w:p w:rsidR="00314C73" w:rsidRPr="00224242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На территории поселения действует расположенная в с.Ташла </w:t>
      </w:r>
      <w:r w:rsidR="00490FDE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муниципальное бюджетное учреждение (МБУ)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спортивная школа</w:t>
      </w:r>
      <w:r w:rsidR="00490FDE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"Чемпион"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</w:t>
      </w:r>
      <w:r w:rsidR="00490FDE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в которой под руководством тренеров занимаются легкой атлетикой,</w:t>
      </w:r>
      <w:r w:rsidR="00332BDD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греко-римской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борьбой, волейболом, шахматами, </w:t>
      </w:r>
      <w:r w:rsidR="00490FDE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футболом, лыжными гонками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490FDE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520</w:t>
      </w:r>
      <w:r w:rsidR="00332BDD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учащихся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 Хорошей базой для занятия физической культурой и спортом являются спортивный комплекс «Олимп», спортивные залы школ.</w:t>
      </w:r>
      <w:r w:rsidR="00221E2A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1F12B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 2020 году воспитанники</w:t>
      </w:r>
      <w:r w:rsidR="00221E2A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спортивной школы участв</w:t>
      </w:r>
      <w:r w:rsidR="001F12B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овали</w:t>
      </w:r>
      <w:r w:rsidR="00221E2A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в</w:t>
      </w:r>
      <w:r w:rsidR="001F12B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международных,</w:t>
      </w:r>
      <w:r w:rsidR="00221E2A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1F12B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все</w:t>
      </w:r>
      <w:r w:rsidR="00221E2A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российских </w:t>
      </w:r>
      <w:r w:rsidR="001F12B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и областных соревнованиях где заняли  </w:t>
      </w:r>
      <w:r w:rsidR="0022424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</w:t>
      </w:r>
      <w:r w:rsidR="001F12B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41</w:t>
      </w:r>
      <w:r w:rsidR="00221E2A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призовы</w:t>
      </w:r>
      <w:r w:rsidR="001F12B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х</w:t>
      </w:r>
      <w:r w:rsidR="00221E2A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мест.</w:t>
      </w:r>
      <w:r w:rsidR="001F12B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</w:p>
    <w:p w:rsidR="00314C73" w:rsidRPr="00224242" w:rsidRDefault="00314C73" w:rsidP="00416D8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b/>
          <w:i/>
          <w:sz w:val="28"/>
          <w:szCs w:val="28"/>
        </w:rPr>
        <w:t>Охрана порядка.</w:t>
      </w:r>
    </w:p>
    <w:p w:rsidR="008E2EDB" w:rsidRPr="00224242" w:rsidRDefault="008E2EDB" w:rsidP="008E2E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hAnsi="Times New Roman" w:cs="Times New Roman"/>
          <w:sz w:val="28"/>
          <w:szCs w:val="28"/>
        </w:rPr>
        <w:t>На территории МО Ташлинский сельсовет</w:t>
      </w:r>
      <w:r w:rsidR="006F0C02" w:rsidRPr="00224242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муниципальной программы "Охрана общественного порядка  муниципального образования Ташлинский сельсовет Ташлинского района Оренбургской области на 2019-2024 годы",</w:t>
      </w:r>
      <w:r w:rsidRPr="00224242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добровольная народная дружина в количестве 23 человек, которую возглавляет</w:t>
      </w:r>
      <w:r w:rsidRPr="00224242">
        <w:rPr>
          <w:rFonts w:ascii="Georgia" w:hAnsi="Georgia"/>
          <w:sz w:val="15"/>
          <w:szCs w:val="15"/>
        </w:rPr>
        <w:t xml:space="preserve"> </w:t>
      </w:r>
      <w:r w:rsidR="00224242" w:rsidRPr="00224242">
        <w:rPr>
          <w:rFonts w:ascii="Georgia" w:hAnsi="Georgia"/>
          <w:sz w:val="15"/>
          <w:szCs w:val="15"/>
        </w:rPr>
        <w:t xml:space="preserve"> </w:t>
      </w:r>
      <w:r w:rsidRPr="00224242">
        <w:rPr>
          <w:rFonts w:ascii="Times New Roman" w:hAnsi="Times New Roman" w:cs="Times New Roman"/>
          <w:sz w:val="28"/>
          <w:szCs w:val="15"/>
        </w:rPr>
        <w:t>к</w:t>
      </w:r>
      <w:r w:rsidR="00314C73" w:rsidRPr="00224242">
        <w:rPr>
          <w:rFonts w:ascii="Times New Roman" w:eastAsia="Times New Roman" w:hAnsi="Times New Roman" w:cs="Times New Roman"/>
          <w:sz w:val="28"/>
          <w:szCs w:val="28"/>
        </w:rPr>
        <w:t>омандир дружины Иващенко Ю.В.</w:t>
      </w:r>
      <w:r w:rsidR="00326891" w:rsidRPr="00224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170B" w:rsidRPr="00224242" w:rsidRDefault="00AD2B4F" w:rsidP="008E2E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479" w:rsidRPr="00224242">
        <w:rPr>
          <w:rFonts w:ascii="Times New Roman" w:eastAsia="Times New Roman" w:hAnsi="Times New Roman" w:cs="Times New Roman"/>
          <w:sz w:val="28"/>
          <w:szCs w:val="28"/>
        </w:rPr>
        <w:t xml:space="preserve">В период пандемии </w:t>
      </w:r>
      <w:r w:rsidR="007D14BA" w:rsidRPr="00224242">
        <w:rPr>
          <w:rFonts w:ascii="Times New Roman" w:eastAsia="Times New Roman" w:hAnsi="Times New Roman" w:cs="Times New Roman"/>
          <w:sz w:val="28"/>
          <w:szCs w:val="28"/>
        </w:rPr>
        <w:t xml:space="preserve">и ведения ограничительных мер в связи с распространением коронавирусной инфекции </w:t>
      </w:r>
      <w:r w:rsidR="00516479" w:rsidRPr="00224242">
        <w:rPr>
          <w:rFonts w:ascii="Times New Roman" w:eastAsia="Times New Roman" w:hAnsi="Times New Roman" w:cs="Times New Roman"/>
          <w:sz w:val="28"/>
          <w:szCs w:val="28"/>
        </w:rPr>
        <w:t xml:space="preserve">добровольная народная дружина </w:t>
      </w:r>
      <w:r w:rsidR="007D14BA" w:rsidRPr="00224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1028" w:rsidRPr="00224242">
        <w:rPr>
          <w:rFonts w:ascii="Times New Roman" w:eastAsia="Times New Roman" w:hAnsi="Times New Roman" w:cs="Times New Roman"/>
          <w:sz w:val="28"/>
          <w:szCs w:val="28"/>
        </w:rPr>
        <w:t xml:space="preserve">осуществляла работу по охране общественного порядка на территории МО Ташлинский сельсовет (карантин дома № 40 на улице </w:t>
      </w:r>
      <w:r w:rsidR="003F1028" w:rsidRPr="002242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Довженко,  голосование по внесению </w:t>
      </w:r>
      <w:r w:rsidR="0060575F" w:rsidRPr="00224242">
        <w:rPr>
          <w:rFonts w:ascii="Times New Roman" w:eastAsia="Times New Roman" w:hAnsi="Times New Roman" w:cs="Times New Roman"/>
          <w:sz w:val="28"/>
          <w:szCs w:val="28"/>
        </w:rPr>
        <w:t>изменений в Конституцию РФ, выборы депутатов муниципальных образований</w:t>
      </w:r>
      <w:r w:rsidR="003F1028" w:rsidRPr="0022424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0575F" w:rsidRPr="002242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1028" w:rsidRPr="00224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C02" w:rsidRPr="00224242">
        <w:rPr>
          <w:rFonts w:ascii="Times New Roman" w:eastAsia="Times New Roman" w:hAnsi="Times New Roman" w:cs="Times New Roman"/>
          <w:sz w:val="28"/>
          <w:szCs w:val="28"/>
        </w:rPr>
        <w:t>Всего 2020 году в рамках реализации муниципальной программы "Охрана общественного порядка  муниципального образования Ташлинский сельсовет Ташлинского района Оренбургской области на 2019-2024 годы"  фактические расходы составили 1484</w:t>
      </w:r>
      <w:r w:rsidR="00224242" w:rsidRPr="00224242">
        <w:rPr>
          <w:rFonts w:ascii="Times New Roman" w:eastAsia="Times New Roman" w:hAnsi="Times New Roman" w:cs="Times New Roman"/>
          <w:sz w:val="28"/>
          <w:szCs w:val="28"/>
        </w:rPr>
        <w:t>00</w:t>
      </w:r>
      <w:r w:rsidR="006F0C02" w:rsidRPr="00224242">
        <w:rPr>
          <w:rFonts w:ascii="Times New Roman" w:eastAsia="Times New Roman" w:hAnsi="Times New Roman" w:cs="Times New Roman"/>
          <w:sz w:val="28"/>
          <w:szCs w:val="28"/>
        </w:rPr>
        <w:t>,00 рублей.</w:t>
      </w:r>
    </w:p>
    <w:p w:rsidR="008E2EDB" w:rsidRPr="00224242" w:rsidRDefault="008E2EDB" w:rsidP="008E2E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C73" w:rsidRPr="00224242" w:rsidRDefault="00314C73" w:rsidP="008E2EDB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Создание условий для организации досуга и обеспечения жителей поселения услугами организаций культуры.</w:t>
      </w:r>
    </w:p>
    <w:p w:rsidR="009D7E33" w:rsidRPr="00224242" w:rsidRDefault="009D7E33" w:rsidP="008E2EDB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</w:p>
    <w:p w:rsidR="00314C73" w:rsidRPr="00224242" w:rsidRDefault="00574245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Выполнение полномочий по созданию условий для организации досуга и обеспечение жителей поселения услугами организаций культуры обеспечивает муниципальное бюджетное учреждение </w:t>
      </w:r>
      <w:r w:rsidRPr="00224242">
        <w:rPr>
          <w:rFonts w:ascii="Times New Roman" w:hAnsi="Times New Roman" w:cs="Times New Roman"/>
          <w:sz w:val="28"/>
          <w:szCs w:val="28"/>
        </w:rPr>
        <w:t xml:space="preserve">Ташлинский районный Дом 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224242">
        <w:rPr>
          <w:rFonts w:ascii="Times New Roman" w:hAnsi="Times New Roman" w:cs="Times New Roman"/>
          <w:sz w:val="28"/>
          <w:szCs w:val="28"/>
        </w:rPr>
        <w:t xml:space="preserve">, </w:t>
      </w:r>
      <w:r w:rsidR="00314C73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историко-краеведческий музей, районная и детская библиотеки, детская </w:t>
      </w:r>
      <w:r w:rsidR="00E8580A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школа искусств, народный театр, </w:t>
      </w:r>
      <w:r w:rsidR="0060575F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9</w:t>
      </w:r>
      <w:r w:rsidR="00314C73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коллективов имеют звание народный.</w:t>
      </w:r>
    </w:p>
    <w:p w:rsidR="00574245" w:rsidRPr="00224242" w:rsidRDefault="00574245" w:rsidP="005742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>В соответствии с планом мероприятий, работниками учреждения проводится работа с разными возрастными категориями населения. Это - концерты, конкурсы, игровые, развлекательные, тематические, театрализованные, познавательные и другие мероприятия. В связи с угрозой распространения коронавирусной инфекции и в соответствии с Указом Президента Российской Федерации от 25 марта 2020 года № 206 "</w:t>
      </w:r>
      <w:r w:rsidRPr="00224242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Об объявлении в Российской Федерации нерабочих дней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" и в целях обеспечения санитарно-эпидемиологического благополучия населения специалисты </w:t>
      </w:r>
      <w:r w:rsidRPr="00224242">
        <w:rPr>
          <w:rFonts w:ascii="Times New Roman" w:hAnsi="Times New Roman" w:cs="Times New Roman"/>
          <w:sz w:val="28"/>
          <w:szCs w:val="28"/>
        </w:rPr>
        <w:t xml:space="preserve">МБУ  Ташлинский районный Дом 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224242">
        <w:rPr>
          <w:rFonts w:ascii="Times New Roman" w:hAnsi="Times New Roman" w:cs="Times New Roman"/>
          <w:sz w:val="28"/>
          <w:szCs w:val="28"/>
        </w:rPr>
        <w:t xml:space="preserve"> 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>перешли в формат работы посредством информационно-телекоммуникационной сети Интернет.</w:t>
      </w:r>
      <w:r w:rsidRPr="0022424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74245" w:rsidRPr="00224242" w:rsidRDefault="00574245" w:rsidP="005742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>Для жителей поселения учреждениями были подготовлены записи творческих номеров и концертов, фото и видео материалы различных акций, проводимых в период пандемии</w:t>
      </w:r>
      <w:r w:rsidRPr="00224242">
        <w:rPr>
          <w:rFonts w:ascii="Times New Roman" w:hAnsi="Times New Roman" w:cs="Times New Roman"/>
          <w:sz w:val="28"/>
          <w:szCs w:val="28"/>
        </w:rPr>
        <w:t>.</w:t>
      </w:r>
    </w:p>
    <w:p w:rsidR="00314C73" w:rsidRPr="00224242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Разнообразие жанра, вовлечение талантливых людей в художественную самодеятельность РДК позволили добиться высокого мастерства исполнительного искусства в различных видах жанра художественной самодеятельности на областном уровне, и не случайно Ташлинский РДК признан лучшим в области. И ни одно массовое мероприятие в райцентре, да и в районе немыслимо без самодеятельных коллективов РДК, школы искусств, библиотечных работников.</w:t>
      </w:r>
      <w:r w:rsidR="00DB3B4D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Коллективы РДК ведут активную творческую деятельность, являются постоянными участниками областных и районных фестивалей.</w:t>
      </w:r>
    </w:p>
    <w:p w:rsidR="0039170B" w:rsidRPr="00224242" w:rsidRDefault="00670A2A" w:rsidP="00DB3B4D">
      <w:pPr>
        <w:pStyle w:val="a8"/>
        <w:shd w:val="clear" w:color="auto" w:fill="FDFDF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4242">
        <w:rPr>
          <w:sz w:val="28"/>
          <w:szCs w:val="28"/>
        </w:rPr>
        <w:lastRenderedPageBreak/>
        <w:t xml:space="preserve">       </w:t>
      </w:r>
      <w:r w:rsidR="00E8580A" w:rsidRPr="00224242">
        <w:rPr>
          <w:sz w:val="28"/>
          <w:szCs w:val="28"/>
        </w:rPr>
        <w:t xml:space="preserve">В 2020 году мы отметили знаковую для каждого из нас годовщину-75-летие со Дня Победы в Великой Отечественной войне. 2020 год был объявлен Президентом годом памяти и славы. </w:t>
      </w:r>
      <w:r w:rsidRPr="00224242">
        <w:rPr>
          <w:sz w:val="28"/>
          <w:szCs w:val="28"/>
        </w:rPr>
        <w:t>Празднование 75-й годовщины Великой Победы 9 мая было отмечено возложением венков и живых цветов в местах памяти павших воинов ВОВ.</w:t>
      </w:r>
      <w:r w:rsidR="00E8580A" w:rsidRPr="00224242">
        <w:rPr>
          <w:sz w:val="28"/>
          <w:szCs w:val="28"/>
        </w:rPr>
        <w:t xml:space="preserve"> </w:t>
      </w:r>
      <w:r w:rsidRPr="00224242">
        <w:rPr>
          <w:sz w:val="28"/>
          <w:szCs w:val="28"/>
        </w:rPr>
        <w:t>В дни празднования годовщины Победы, администрацией совместно с организациями, организовано поздравление участников ВОВ, вдов участников ВОВ, тружеников тыла.</w:t>
      </w:r>
      <w:r w:rsidR="00DB3B4D" w:rsidRPr="00224242">
        <w:rPr>
          <w:sz w:val="28"/>
          <w:szCs w:val="28"/>
        </w:rPr>
        <w:t xml:space="preserve"> </w:t>
      </w:r>
    </w:p>
    <w:p w:rsidR="009D7E33" w:rsidRPr="00224242" w:rsidRDefault="009D7E33" w:rsidP="00416D8C">
      <w:pPr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</w:p>
    <w:p w:rsidR="00314C73" w:rsidRPr="00224242" w:rsidRDefault="00314C73" w:rsidP="00416D8C">
      <w:pPr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Дорожная деятельность в отношении дорог местного значения.</w:t>
      </w:r>
    </w:p>
    <w:p w:rsidR="0060575F" w:rsidRPr="00224242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Протяженность автомобильных дорог общего пользования м</w:t>
      </w:r>
      <w:r w:rsidR="00E0192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естного значения составляет 59,7</w:t>
      </w:r>
      <w:r w:rsidR="0025695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64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км, в т</w:t>
      </w:r>
      <w:r w:rsidR="0025695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ом числе п.Плодопитомник 0,904 км.            </w:t>
      </w:r>
      <w:r w:rsidR="00405C16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9E22D8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20,955</w:t>
      </w:r>
      <w:r w:rsidR="00405C16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км дороги с твердым покрытием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, а остальные отсыпаются ПГС и грейдируются, </w:t>
      </w:r>
    </w:p>
    <w:p w:rsidR="00340042" w:rsidRPr="00224242" w:rsidRDefault="00B46383" w:rsidP="00416D8C">
      <w:pPr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>В рамках реализации программы "Комплексное</w:t>
      </w:r>
      <w:r w:rsidRPr="00224242">
        <w:rPr>
          <w:rStyle w:val="a7"/>
          <w:rFonts w:ascii="Times New Roman" w:hAnsi="Times New Roman" w:cs="Times New Roman"/>
          <w:b w:val="0"/>
          <w:sz w:val="36"/>
          <w:szCs w:val="28"/>
        </w:rPr>
        <w:t xml:space="preserve"> </w:t>
      </w:r>
      <w:r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развитие транспортной инфраструктуры </w:t>
      </w:r>
      <w:r w:rsidR="004C4AB1"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МО Ташлинский сельсовет Ташлинского района Оренбургской области</w:t>
      </w:r>
      <w:r w:rsidR="007845AC"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0265E0"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>2017-2030 годы</w:t>
      </w:r>
      <w:r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>"</w:t>
      </w:r>
      <w:r w:rsidR="004C4AB1"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был произведен ремонт улично-дорожной сети </w:t>
      </w:r>
      <w:r w:rsidR="0060575F"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пер. Майский, часть </w:t>
      </w:r>
      <w:r w:rsidR="004C4AB1"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>ул</w:t>
      </w:r>
      <w:r w:rsidR="0060575F"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ицы </w:t>
      </w:r>
      <w:r w:rsidR="004C4AB1"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>М</w:t>
      </w:r>
      <w:r w:rsidR="0060575F"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>ельничной</w:t>
      </w:r>
      <w:r w:rsidR="00340042"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0575F"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>проводился ямочный ремонт по улице Довженко и улице Новая.</w:t>
      </w:r>
      <w:r w:rsidR="0094269E"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За счет дотаций предоставленных из областного бюджета был произведен ремонт улично-дорожной сети</w:t>
      </w:r>
      <w:r w:rsidR="00F63FC2"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пер. Безымянный,</w:t>
      </w:r>
      <w:r w:rsidR="0094269E"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575F"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часть улицы Артёма Коровина, часть улицы Коммунарской </w:t>
      </w:r>
      <w:r w:rsidR="00F63FC2"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>и часть улицы Солнечная</w:t>
      </w:r>
      <w:r w:rsidR="0094269E"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</w:p>
    <w:p w:rsidR="004B04D2" w:rsidRPr="00224242" w:rsidRDefault="004B04D2" w:rsidP="00416D8C">
      <w:pPr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>Всего в 20</w:t>
      </w:r>
      <w:r w:rsidR="00F63FC2"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>20</w:t>
      </w:r>
      <w:r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году на ремонт и содержание автомобильных </w:t>
      </w:r>
      <w:r w:rsidR="00267B25"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дорог было исполнено </w:t>
      </w:r>
      <w:r w:rsidR="00C7405C"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>6551,2</w:t>
      </w:r>
      <w:r w:rsidR="00267B25"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тыс</w:t>
      </w:r>
      <w:r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. рублей, из них средств местного бюджета фактически исполнено </w:t>
      </w:r>
      <w:r w:rsidR="00B66DC7"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3043,8 </w:t>
      </w:r>
      <w:r w:rsidRPr="0022424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тыс. руб.</w:t>
      </w:r>
    </w:p>
    <w:p w:rsidR="00314C73" w:rsidRPr="00224242" w:rsidRDefault="004C4AB1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314C73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Работа по улучшению безопасности дорожного движения продолжается.</w:t>
      </w:r>
    </w:p>
    <w:p w:rsidR="0039170B" w:rsidRPr="00224242" w:rsidRDefault="0039170B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94269E" w:rsidRPr="00224242" w:rsidRDefault="002C787A" w:rsidP="00416D8C">
      <w:pPr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Ж</w:t>
      </w:r>
      <w:r w:rsidR="0094269E" w:rsidRPr="00224242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илищно-коммунально</w:t>
      </w:r>
      <w:r w:rsidRPr="00224242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е хозяйство</w:t>
      </w:r>
    </w:p>
    <w:p w:rsidR="00024C48" w:rsidRPr="00224242" w:rsidRDefault="00024C48" w:rsidP="00024C48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На сегодняшний день МУП «Ташлинское ЖКХ» располагает 38 единиц техники. На постоянной основе работают 67 человек. Предприятие осуществляет деятельность по благоустройству территории муниципального образования Ташлинский сельсовет, содержанию дорог в зимний и летний период, уборке территорий от мусора и его транспортировке, производится выпиловка и окультуривание деревьев и кустарников.</w:t>
      </w:r>
    </w:p>
    <w:p w:rsidR="00024C48" w:rsidRPr="00224242" w:rsidRDefault="007845AC" w:rsidP="00416D8C">
      <w:pPr>
        <w:ind w:firstLine="709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В рамках реализации программы "Комплексное развитие жилищно-коммунального хозяйства МО Ташлинский сельсовет Ташлинского района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lastRenderedPageBreak/>
        <w:t>Оренбургской области на 201</w:t>
      </w:r>
      <w:r w:rsidR="00024C48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9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-202</w:t>
      </w:r>
      <w:r w:rsidR="00024C48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4</w:t>
      </w:r>
      <w:r w:rsidR="000265E0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г</w:t>
      </w:r>
      <w:r w:rsidR="000265E0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оды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" </w:t>
      </w:r>
      <w:r w:rsidR="000265E0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был</w:t>
      </w:r>
      <w:r w:rsidR="00024C48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и</w:t>
      </w:r>
      <w:r w:rsidR="000265E0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DE60CF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завершены</w:t>
      </w:r>
      <w:r w:rsidR="00024C48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работы строительства сети водоснабжения пос.Плодопитомник, а именно разработка проектно-сметной документации, прохождение государственной экспертизы, проведение монтажных работ </w:t>
      </w:r>
      <w:r w:rsidR="00DE60CF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(проложили трубу 1100 метров диметром 90 см.,) подключение к центральному водоснабжению</w:t>
      </w:r>
      <w:r w:rsidR="0022424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из</w:t>
      </w:r>
      <w:r w:rsidR="00DE60CF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п.Восходящий.</w:t>
      </w:r>
      <w:r w:rsidR="002D1DC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DE60CF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Также был</w:t>
      </w:r>
      <w:r w:rsidR="002D1DC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а выполнена работа по осуществлению врезки с двух водозаборных скважин в центральное водоснабжение с.Ташлы, для бесперебойного водоснабжения в весенне-летний период.</w:t>
      </w:r>
    </w:p>
    <w:p w:rsidR="0039170B" w:rsidRPr="00224242" w:rsidRDefault="002D1DCB" w:rsidP="00416D8C">
      <w:pPr>
        <w:ind w:firstLine="709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Всего в 2020</w:t>
      </w:r>
      <w:r w:rsidR="00A6337A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году на капитальный ремонт жилищно-коммунального хозяйства было исполнено </w:t>
      </w:r>
      <w:r w:rsidR="00E76769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1725,7 тыс.</w:t>
      </w:r>
      <w:r w:rsidR="00BA2519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рублей</w:t>
      </w:r>
      <w:r w:rsidR="00E76769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</w:p>
    <w:p w:rsidR="009D7E33" w:rsidRPr="00224242" w:rsidRDefault="009D7E33" w:rsidP="00416D8C">
      <w:pPr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</w:p>
    <w:p w:rsidR="00314C73" w:rsidRPr="00224242" w:rsidRDefault="00314C73" w:rsidP="00416D8C">
      <w:pPr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Организация в границах поселения электро-, тепло-, газо- и водоснабжения населения. Обеспечение проживающих в поселении жилыми помещениями.</w:t>
      </w:r>
    </w:p>
    <w:p w:rsidR="00314C73" w:rsidRPr="00224242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Коммунальные услуги населению МО Ташлинский сельсовет оказывают :</w:t>
      </w:r>
    </w:p>
    <w:p w:rsidR="00314C73" w:rsidRPr="00224242" w:rsidRDefault="00314C73" w:rsidP="00416D8C">
      <w:pPr>
        <w:spacing w:after="0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1. Услугу электроснабжения – ПАО «МРСК - Волга» - филиал «Оренбургэнерго» ЗПО Ташлинский РЭС и ГУП «Оренбургкоммунэлектросеть» Ташлинский РУЭС.</w:t>
      </w:r>
    </w:p>
    <w:p w:rsidR="00314C73" w:rsidRPr="00224242" w:rsidRDefault="00314C73" w:rsidP="00416D8C">
      <w:pPr>
        <w:spacing w:after="0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2. Услугу газоснабжения - АО «Газораспределение Оренбург» филиал в г.Сорочинске.</w:t>
      </w:r>
    </w:p>
    <w:p w:rsidR="00314C73" w:rsidRPr="00224242" w:rsidRDefault="00314C73" w:rsidP="00416D8C">
      <w:pPr>
        <w:spacing w:after="0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3. Услугу водоснабжения, водоотведения и теплоснабжения – МУП «Ташлинское ЖКХ».</w:t>
      </w:r>
    </w:p>
    <w:p w:rsidR="009E6AE4" w:rsidRPr="00224242" w:rsidRDefault="009E6AE4" w:rsidP="00416D8C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DB3B4D" w:rsidRPr="00224242" w:rsidRDefault="00DB3B4D" w:rsidP="00416D8C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</w:p>
    <w:p w:rsidR="009E6AE4" w:rsidRPr="00224242" w:rsidRDefault="00314C73" w:rsidP="00416D8C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Организация работ по благоустройству, озеленению и освещению территории.</w:t>
      </w:r>
    </w:p>
    <w:p w:rsidR="00DB3B4D" w:rsidRPr="00224242" w:rsidRDefault="00DB3B4D" w:rsidP="00416D8C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</w:p>
    <w:p w:rsidR="00FF5713" w:rsidRPr="00224242" w:rsidRDefault="00FF5713" w:rsidP="00416D8C">
      <w:pPr>
        <w:ind w:firstLine="567"/>
        <w:jc w:val="both"/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</w:pPr>
      <w:r w:rsidRPr="00224242">
        <w:rPr>
          <w:rFonts w:ascii="Times New Roman" w:hAnsi="Times New Roman" w:cs="Times New Roman"/>
          <w:sz w:val="28"/>
          <w:szCs w:val="28"/>
        </w:rPr>
        <w:t xml:space="preserve">Организация благоустройства территории сельсовета является одним из основных полномочий администрации МО Ташлинский сельсовет. В течение 2020 года проводились следующие работы: регулярный </w:t>
      </w:r>
      <w:r w:rsidR="00CB544E" w:rsidRPr="00224242">
        <w:rPr>
          <w:rFonts w:ascii="Times New Roman" w:hAnsi="Times New Roman" w:cs="Times New Roman"/>
          <w:sz w:val="28"/>
          <w:szCs w:val="28"/>
        </w:rPr>
        <w:t>покос сорной растительности</w:t>
      </w:r>
      <w:r w:rsidR="009168D6" w:rsidRPr="00224242">
        <w:rPr>
          <w:rFonts w:ascii="Times New Roman" w:hAnsi="Times New Roman" w:cs="Times New Roman"/>
          <w:sz w:val="28"/>
          <w:szCs w:val="28"/>
        </w:rPr>
        <w:t xml:space="preserve"> и карантинной растительности (амброзия/конопля</w:t>
      </w:r>
      <w:r w:rsidR="009168D6" w:rsidRPr="00224242">
        <w:t>)</w:t>
      </w:r>
      <w:r w:rsidR="00CB544E" w:rsidRPr="00224242">
        <w:rPr>
          <w:rFonts w:ascii="Times New Roman" w:hAnsi="Times New Roman" w:cs="Times New Roman"/>
          <w:sz w:val="28"/>
          <w:szCs w:val="28"/>
        </w:rPr>
        <w:t xml:space="preserve">, </w:t>
      </w:r>
      <w:r w:rsidR="009168D6" w:rsidRPr="00224242">
        <w:rPr>
          <w:rFonts w:ascii="Times New Roman" w:hAnsi="Times New Roman" w:cs="Times New Roman"/>
          <w:sz w:val="28"/>
          <w:szCs w:val="28"/>
        </w:rPr>
        <w:t xml:space="preserve">обкос </w:t>
      </w:r>
      <w:r w:rsidR="009168D6" w:rsidRPr="00224242">
        <w:rPr>
          <w:rFonts w:ascii="Times New Roman" w:eastAsia="Times New Roman" w:hAnsi="Times New Roman" w:cs="Times New Roman"/>
          <w:sz w:val="28"/>
        </w:rPr>
        <w:t>обочин дорог и тротуаров, памятников, побелка деревьев, вывоз мусора, окраска забора по ул.Довженко,  посадка цветников</w:t>
      </w:r>
      <w:r w:rsidR="00BE72D9" w:rsidRPr="00224242">
        <w:rPr>
          <w:rFonts w:ascii="Times New Roman" w:eastAsia="Times New Roman" w:hAnsi="Times New Roman" w:cs="Times New Roman"/>
          <w:sz w:val="28"/>
        </w:rPr>
        <w:t>.</w:t>
      </w:r>
    </w:p>
    <w:p w:rsidR="009A2EA4" w:rsidRPr="00224242" w:rsidRDefault="00314C73" w:rsidP="00416D8C">
      <w:pPr>
        <w:ind w:firstLine="567"/>
        <w:jc w:val="both"/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</w:pPr>
      <w:r w:rsidRPr="00224242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На реализацию программы «Благоустройство территории муниципального образования Ташлинский сельсовет Ташлинского района Оренбургской области на 2014-2020гг.» в 20</w:t>
      </w:r>
      <w:r w:rsidR="009A2EA4" w:rsidRPr="00224242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20</w:t>
      </w:r>
      <w:r w:rsidRPr="00224242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 xml:space="preserve"> году фактич</w:t>
      </w:r>
      <w:r w:rsidR="00F4344C" w:rsidRPr="00224242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ески израсходо</w:t>
      </w:r>
      <w:r w:rsidR="00C62780" w:rsidRPr="00224242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 xml:space="preserve">вано </w:t>
      </w:r>
      <w:r w:rsidR="009A2EA4" w:rsidRPr="00224242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 xml:space="preserve">17161,8 </w:t>
      </w:r>
      <w:r w:rsidR="00267B25" w:rsidRPr="00224242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тыс</w:t>
      </w:r>
      <w:r w:rsidR="00F4344C" w:rsidRPr="00224242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Pr="00224242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 xml:space="preserve"> руб., расходы производились согласно заключенным договорам на оплату работ и услуг, приобретение основных </w:t>
      </w:r>
      <w:r w:rsidRPr="00224242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средств, материальных запасов, уличное освещение, тех.обслуживание уличного освещения, приобретение и установка дополнительных ламп уличного освещения, содержание мест захоронения, озеленение улиц, содержание цветников, содержание мемориала, содержание в чистоте улиц</w:t>
      </w:r>
      <w:r w:rsidR="00CF2A55" w:rsidRPr="00224242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 xml:space="preserve"> Ташлы, очистка свалки, очистка</w:t>
      </w:r>
      <w:r w:rsidRPr="00224242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 xml:space="preserve"> и содержание водоемов, выплата заработанной платы по договорам работникам по благоустройству с.Ташла.</w:t>
      </w:r>
      <w:r w:rsidR="009E6AE4" w:rsidRPr="00224242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p w:rsidR="00314C73" w:rsidRPr="00224242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Всего в 20</w:t>
      </w:r>
      <w:r w:rsidR="009A2EA4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20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году расходы на озеленение улиц, скверов составили около </w:t>
      </w:r>
      <w:r w:rsidR="009A2EA4" w:rsidRPr="00224242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954,1</w:t>
      </w:r>
      <w:r w:rsidRPr="00224242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267B25" w:rsidRPr="00224242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тыс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 рублей.</w:t>
      </w:r>
    </w:p>
    <w:p w:rsidR="009A2EA4" w:rsidRPr="00224242" w:rsidRDefault="009A2EA4" w:rsidP="009A2EA4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В зимний период </w:t>
      </w:r>
      <w:r w:rsidR="008E2ED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МУП "Ташлинское ЖКХ" осуществл</w:t>
      </w:r>
      <w:r w:rsidR="00D34EAE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ял</w:t>
      </w:r>
      <w:r w:rsidR="00DB3B4D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8E2ED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свою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деятельность  по очистке дорог, тротуаров,  проездов и вывоза скопившегося снега,  </w:t>
      </w:r>
      <w:r w:rsidR="008E2EDB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было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задействовано 10 единиц техники.</w:t>
      </w:r>
    </w:p>
    <w:p w:rsidR="00BE72D9" w:rsidRPr="00224242" w:rsidRDefault="00BE72D9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hAnsi="Times New Roman" w:cs="Times New Roman"/>
          <w:sz w:val="28"/>
          <w:szCs w:val="28"/>
        </w:rPr>
        <w:t xml:space="preserve">Благоустройство - это прежде всего чистота и порядок на наших улицах, проезжих местах. </w:t>
      </w:r>
      <w:r w:rsidRPr="00224242">
        <w:rPr>
          <w:rFonts w:ascii="Times New Roman" w:eastAsia="Times New Roman" w:hAnsi="Times New Roman" w:cs="Times New Roman"/>
          <w:sz w:val="28"/>
        </w:rPr>
        <w:t>Необходимо соблюдать чистоту и порядок на всей территории поселения: не бросать мусор, пакеты, бутылки, не засорять лесополосы. Ведь это наша с вами малая Родина и мы должны ее хранить</w:t>
      </w:r>
    </w:p>
    <w:p w:rsidR="00314C73" w:rsidRPr="00224242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Один из главных вопросов благоустройства - освещение улиц села и поселка в темное время суток. В райцентре функционируют более 1000 светильников уличного освещения. Их техническое обслуживание проводят р</w:t>
      </w:r>
      <w:r w:rsidR="0086152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аботники Ташлинского участка коммунальные электросети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и </w:t>
      </w:r>
      <w:r w:rsidR="0086152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западные электросети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. За прошедший год расходы по </w:t>
      </w:r>
      <w:r w:rsidR="00480347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обслу</w:t>
      </w:r>
      <w:r w:rsidR="0086152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живанию уличного освещения по муниципальному образованию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Ташлин</w:t>
      </w:r>
      <w:r w:rsidR="00C62780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ский сельсовет составили более 6</w:t>
      </w:r>
      <w:r w:rsidR="009A2EA4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060</w:t>
      </w:r>
      <w:r w:rsidR="00267B25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</w:t>
      </w:r>
      <w:r w:rsidR="009A2EA4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9</w:t>
      </w:r>
      <w:r w:rsidR="00267B25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млн.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рублей. Основной задачей считаю снижение экономических затрат на уличное освещение путем перехода на новые технологии - светодиодные уличные светильники.</w:t>
      </w:r>
    </w:p>
    <w:p w:rsidR="006670F6" w:rsidRPr="00224242" w:rsidRDefault="006670F6" w:rsidP="00416D8C">
      <w:pPr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</w:p>
    <w:p w:rsidR="00314C73" w:rsidRPr="00224242" w:rsidRDefault="00314C73" w:rsidP="00416D8C">
      <w:pPr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Пожарная безопасность.</w:t>
      </w:r>
    </w:p>
    <w:p w:rsidR="00314C73" w:rsidRPr="00224242" w:rsidRDefault="00BE72D9" w:rsidP="00416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242">
        <w:rPr>
          <w:rFonts w:ascii="Times New Roman" w:hAnsi="Times New Roman" w:cs="Times New Roman"/>
          <w:sz w:val="28"/>
          <w:szCs w:val="28"/>
        </w:rPr>
        <w:t>Для обеспечения пожарной безопасности в отчетном году на территории поселения проводился ряд мер:  подворный обход с вручением памяток о соблюдении пожарной безопасности, разъяснительные работы с населением о необходимости выкашивания сорной растительности,</w:t>
      </w:r>
      <w:r w:rsidRPr="00224242">
        <w:rPr>
          <w:rFonts w:ascii="Times New Roman" w:hAnsi="Times New Roman" w:cs="Times New Roman"/>
          <w:sz w:val="28"/>
          <w:szCs w:val="28"/>
        </w:rPr>
        <w:br/>
        <w:t xml:space="preserve"> опашка границ </w:t>
      </w:r>
      <w:r w:rsidR="00314C73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территории села</w:t>
      </w:r>
      <w:r w:rsidR="0086152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Ташлы и пос</w:t>
      </w:r>
      <w:r w:rsidR="00314C73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  <w:r w:rsidR="0086152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Плодопитомник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</w:t>
      </w:r>
      <w:r w:rsidR="00314C73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у</w:t>
      </w:r>
      <w:r w:rsidR="00314C73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кос травостоя вокруг села. </w:t>
      </w:r>
      <w:r w:rsidR="00865AC8" w:rsidRPr="00224242">
        <w:rPr>
          <w:rFonts w:ascii="Times New Roman" w:hAnsi="Times New Roman" w:cs="Times New Roman"/>
          <w:sz w:val="28"/>
          <w:szCs w:val="28"/>
        </w:rPr>
        <w:t xml:space="preserve">Принимались меры по обеспечению безопасности на водных объектах. Во время зимнего периода на информационных стендах, официальном сайте администрации размещалась информация с правилами поведения на льду, а также выставлены предупреждающие знаки «Выход на </w:t>
      </w:r>
      <w:r w:rsidR="00865AC8" w:rsidRPr="00224242">
        <w:rPr>
          <w:rFonts w:ascii="Times New Roman" w:hAnsi="Times New Roman" w:cs="Times New Roman"/>
          <w:sz w:val="28"/>
          <w:szCs w:val="28"/>
        </w:rPr>
        <w:lastRenderedPageBreak/>
        <w:t>лед запрещен». В летний период установлены предупреждающие знаки «Купаться запрещено».</w:t>
      </w:r>
    </w:p>
    <w:p w:rsidR="009D7E33" w:rsidRPr="00224242" w:rsidRDefault="009D7E33" w:rsidP="009D7E33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Несомненно, есть еще нерешенные проблемы. Для решения некоторых из них нужны большие финансовые вложения (дороги, газ, вода), а для других достаточно неравнодушного отношения граждан и желание решить проблему с приложением собственных сил. Это прежде всего поддержание чистоты и порядка не только на всей территории поселения, но и на территории собственного домовладения, на территории родной улицы или переулка. </w:t>
      </w:r>
    </w:p>
    <w:p w:rsidR="00865AC8" w:rsidRPr="00224242" w:rsidRDefault="00865AC8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314C73" w:rsidRPr="00224242" w:rsidRDefault="00314C73" w:rsidP="00416D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 планы на 20</w:t>
      </w:r>
      <w:r w:rsidR="000915A0" w:rsidRPr="0022424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</w:t>
      </w:r>
      <w:r w:rsidR="00D57143" w:rsidRPr="0022424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</w:t>
      </w:r>
      <w:r w:rsidRPr="0022424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год входят:</w:t>
      </w:r>
    </w:p>
    <w:p w:rsidR="00314C73" w:rsidRPr="00224242" w:rsidRDefault="00314C73" w:rsidP="00416D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>1. Прове</w:t>
      </w:r>
      <w:r w:rsidR="002C787A" w:rsidRPr="00224242">
        <w:rPr>
          <w:rFonts w:ascii="Times New Roman" w:eastAsia="Times New Roman" w:hAnsi="Times New Roman" w:cs="Times New Roman"/>
          <w:sz w:val="28"/>
          <w:szCs w:val="28"/>
        </w:rPr>
        <w:t>дение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 дальнейш</w:t>
      </w:r>
      <w:r w:rsidR="002C787A" w:rsidRPr="00224242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2C787A" w:rsidRPr="0022424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 по максимальному привлечению доходов в бюджет поселения.</w:t>
      </w:r>
    </w:p>
    <w:p w:rsidR="00314C73" w:rsidRPr="00224242" w:rsidRDefault="00314C73" w:rsidP="00416D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>2. Продолжить работы по благоустройству, озеленению, уличному освещению и поддержанию порядка на территории поселения в целом.</w:t>
      </w:r>
    </w:p>
    <w:p w:rsidR="000915A0" w:rsidRPr="00224242" w:rsidRDefault="00DB3B4D" w:rsidP="00416D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>3</w:t>
      </w:r>
      <w:r w:rsidR="000915A0" w:rsidRPr="002242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C787A" w:rsidRPr="00224242">
        <w:rPr>
          <w:rFonts w:ascii="Times New Roman" w:eastAsia="Times New Roman" w:hAnsi="Times New Roman" w:cs="Times New Roman"/>
          <w:sz w:val="28"/>
          <w:szCs w:val="28"/>
        </w:rPr>
        <w:t>Провести ремонт улично-дорожной сети</w:t>
      </w:r>
      <w:r w:rsidR="00A73BF1" w:rsidRPr="0022424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>улице Химиков, улице Полигонная, улице Луговая, улице Кравченко, улице Ташлинская, улице Урожайная</w:t>
      </w:r>
      <w:r w:rsidR="004E6219" w:rsidRPr="00224242">
        <w:rPr>
          <w:rFonts w:ascii="Times New Roman" w:eastAsia="Times New Roman" w:hAnsi="Times New Roman" w:cs="Times New Roman"/>
          <w:sz w:val="28"/>
          <w:szCs w:val="28"/>
        </w:rPr>
        <w:t xml:space="preserve"> и капитальный ремонт участка дороги по улице Народная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3470" w:rsidRPr="00224242" w:rsidRDefault="004E6219" w:rsidP="00416D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>4</w:t>
      </w:r>
      <w:r w:rsidR="003025E4" w:rsidRPr="002242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>Установить 2 спортивные площадки по улице Аксакова и в</w:t>
      </w:r>
      <w:r w:rsidR="00E87CB5" w:rsidRPr="00224242">
        <w:rPr>
          <w:rFonts w:ascii="Times New Roman" w:eastAsia="Times New Roman" w:hAnsi="Times New Roman" w:cs="Times New Roman"/>
          <w:sz w:val="28"/>
          <w:szCs w:val="28"/>
        </w:rPr>
        <w:t xml:space="preserve"> парке районного Дома культуры </w:t>
      </w:r>
      <w:r w:rsidR="00AB3470" w:rsidRPr="002242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7CB5" w:rsidRPr="00224242" w:rsidRDefault="00E87CB5" w:rsidP="00416D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>5. Строительство газопровода в микрорайоне "Садовый" по                                   ул. Мундагалеева, ул. Весенняя,  ул. Плодовая,  ул. Березовая.</w:t>
      </w:r>
    </w:p>
    <w:p w:rsidR="003025E4" w:rsidRPr="00224242" w:rsidRDefault="004E6219" w:rsidP="00416D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>5</w:t>
      </w:r>
      <w:r w:rsidR="003025E4" w:rsidRPr="00224242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DB3B4D" w:rsidRPr="00224242">
        <w:rPr>
          <w:rFonts w:ascii="Times New Roman" w:eastAsia="Times New Roman" w:hAnsi="Times New Roman" w:cs="Times New Roman"/>
          <w:sz w:val="28"/>
          <w:szCs w:val="28"/>
        </w:rPr>
        <w:t>родолжить</w:t>
      </w:r>
      <w:r w:rsidR="003025E4" w:rsidRPr="00224242">
        <w:rPr>
          <w:rFonts w:ascii="Times New Roman" w:eastAsia="Times New Roman" w:hAnsi="Times New Roman" w:cs="Times New Roman"/>
          <w:sz w:val="28"/>
          <w:szCs w:val="28"/>
        </w:rPr>
        <w:t xml:space="preserve"> работу по благоустройству конте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025E4" w:rsidRPr="0022424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025E4" w:rsidRPr="00224242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5E4" w:rsidRPr="00224242">
        <w:rPr>
          <w:rFonts w:ascii="Times New Roman" w:eastAsia="Times New Roman" w:hAnsi="Times New Roman" w:cs="Times New Roman"/>
          <w:sz w:val="28"/>
          <w:szCs w:val="28"/>
        </w:rPr>
        <w:t>площадок для вывоза твердых бытовых отходов.</w:t>
      </w:r>
    </w:p>
    <w:p w:rsidR="004E6219" w:rsidRPr="00224242" w:rsidRDefault="004E6219" w:rsidP="00416D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6.  Провести работу бурения 2 водозаборных </w:t>
      </w:r>
      <w:r w:rsidR="00E87CB5" w:rsidRPr="00224242">
        <w:rPr>
          <w:rFonts w:ascii="Times New Roman" w:eastAsia="Times New Roman" w:hAnsi="Times New Roman" w:cs="Times New Roman"/>
          <w:sz w:val="28"/>
          <w:szCs w:val="28"/>
        </w:rPr>
        <w:t xml:space="preserve">скважин 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 в с.Ташла. </w:t>
      </w:r>
    </w:p>
    <w:p w:rsidR="00AB3470" w:rsidRPr="00224242" w:rsidRDefault="004E6219" w:rsidP="00416D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>7</w:t>
      </w:r>
      <w:r w:rsidR="00314C73" w:rsidRPr="00224242">
        <w:rPr>
          <w:rFonts w:ascii="Times New Roman" w:eastAsia="Times New Roman" w:hAnsi="Times New Roman" w:cs="Times New Roman"/>
          <w:sz w:val="28"/>
          <w:szCs w:val="28"/>
        </w:rPr>
        <w:t>. Реализовать комплекс мер, направленных на обеспечение противопожарной безопасности населения.</w:t>
      </w:r>
    </w:p>
    <w:p w:rsidR="00A73BF1" w:rsidRPr="00224242" w:rsidRDefault="004E6219" w:rsidP="00416D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>8</w:t>
      </w:r>
      <w:r w:rsidR="00A73BF1" w:rsidRPr="00224242">
        <w:rPr>
          <w:rFonts w:ascii="Times New Roman" w:eastAsia="Times New Roman" w:hAnsi="Times New Roman" w:cs="Times New Roman"/>
          <w:sz w:val="28"/>
          <w:szCs w:val="28"/>
        </w:rPr>
        <w:t>. Продолжить разъяснительную работу среди жителей поселения, и в первую очередь среди молодежи, по профилактике алкоголизма и наркомании.</w:t>
      </w:r>
    </w:p>
    <w:p w:rsidR="00314C73" w:rsidRPr="00224242" w:rsidRDefault="004E6219" w:rsidP="00416D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>9</w:t>
      </w:r>
      <w:r w:rsidR="00314C73" w:rsidRPr="00224242">
        <w:rPr>
          <w:rFonts w:ascii="Times New Roman" w:eastAsia="Times New Roman" w:hAnsi="Times New Roman" w:cs="Times New Roman"/>
          <w:sz w:val="28"/>
          <w:szCs w:val="28"/>
        </w:rPr>
        <w:t>. Увеличить количество жителей, занимающихся физической культурой и спортом, особенно подростков и молодежи.</w:t>
      </w:r>
    </w:p>
    <w:p w:rsidR="00314C73" w:rsidRPr="00224242" w:rsidRDefault="004E6219" w:rsidP="00416D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lastRenderedPageBreak/>
        <w:t>10</w:t>
      </w:r>
      <w:r w:rsidR="00314C73" w:rsidRPr="00224242">
        <w:rPr>
          <w:rFonts w:ascii="Times New Roman" w:eastAsia="Times New Roman" w:hAnsi="Times New Roman" w:cs="Times New Roman"/>
          <w:sz w:val="28"/>
          <w:szCs w:val="28"/>
        </w:rPr>
        <w:t>. Продолжить работу по вовлечению молодежи в социально полезную деятельность.</w:t>
      </w:r>
    </w:p>
    <w:p w:rsidR="00314C73" w:rsidRPr="00224242" w:rsidRDefault="00AB3470" w:rsidP="00416D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E6219" w:rsidRPr="002242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14C73" w:rsidRPr="00224242">
        <w:rPr>
          <w:rFonts w:ascii="Times New Roman" w:eastAsia="Times New Roman" w:hAnsi="Times New Roman" w:cs="Times New Roman"/>
          <w:sz w:val="28"/>
          <w:szCs w:val="28"/>
        </w:rPr>
        <w:t xml:space="preserve">.  Достойно организовать и провести выборы </w:t>
      </w:r>
      <w:r w:rsidR="00A73BF1" w:rsidRPr="00224242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3025E4" w:rsidRPr="00224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219" w:rsidRPr="00224242">
        <w:rPr>
          <w:rFonts w:ascii="Times New Roman" w:eastAsia="Times New Roman" w:hAnsi="Times New Roman" w:cs="Times New Roman"/>
          <w:sz w:val="28"/>
          <w:szCs w:val="28"/>
        </w:rPr>
        <w:t>в государственную думу и в Законодательное собрание Оренбургской области</w:t>
      </w:r>
      <w:r w:rsidR="00314C73" w:rsidRPr="002242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C73" w:rsidRPr="00224242" w:rsidRDefault="00314C73" w:rsidP="00416D8C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>Может не обо всех направлениях работы администрации я сегодня сказал в своем выступлении, постарался осветить наиболее значимые</w:t>
      </w:r>
      <w:r w:rsidR="003025E4" w:rsidRPr="00224242">
        <w:rPr>
          <w:rFonts w:ascii="Times New Roman" w:eastAsia="Times New Roman" w:hAnsi="Times New Roman" w:cs="Times New Roman"/>
          <w:sz w:val="28"/>
          <w:szCs w:val="28"/>
        </w:rPr>
        <w:t xml:space="preserve"> меропритятия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>, но хочу с уверенностью сказать, что все эти достижения администрации в совокупности с совместными усилиями руководителей учреждений, расположенных на территории поселения, поддержкой со стороны депутатов сельского поселения, неравнодушных людей позволяют нашему сельскому поселению достойно выглядеть на уровне других поселений района.</w:t>
      </w:r>
    </w:p>
    <w:p w:rsidR="00314C73" w:rsidRPr="00224242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 заключение от своего имени и от имени администрации сельского поселения выражаю признательность и слова благодарности руководителям райцентра, индивидуальным предпринимателям, всем тем, кто оказывал и будет оказывать практическую помощь и финансовую поддержку при организации и проведении мероприятий, юбилеев, памятных дат.</w:t>
      </w:r>
    </w:p>
    <w:p w:rsidR="00DB3B4D" w:rsidRPr="00224242" w:rsidRDefault="00DB3B4D" w:rsidP="00DB3B4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Хочу выразить благодарность работникам </w:t>
      </w:r>
      <w:r w:rsidRPr="00224242">
        <w:rPr>
          <w:rFonts w:ascii="Times New Roman" w:hAnsi="Times New Roman" w:cs="Times New Roman"/>
          <w:sz w:val="28"/>
          <w:szCs w:val="28"/>
        </w:rPr>
        <w:t>а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Pr="00224242">
        <w:rPr>
          <w:rFonts w:ascii="Times New Roman" w:hAnsi="Times New Roman" w:cs="Times New Roman"/>
          <w:sz w:val="28"/>
          <w:szCs w:val="28"/>
        </w:rPr>
        <w:t>МО Ташлинский сельсовет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>, которые в полном объеме выполняют свои должностные обязанности.</w:t>
      </w:r>
    </w:p>
    <w:p w:rsidR="0073781C" w:rsidRPr="00224242" w:rsidRDefault="00314C73" w:rsidP="00416D8C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Спасибо депутатскому корпусу за наш совместный труд на благо поселения. Спасибо главе района В.И. Сусликову за взаимопонимание и помощь в решении наших проблем.</w:t>
      </w:r>
    </w:p>
    <w:p w:rsidR="00DB3B4D" w:rsidRPr="00224242" w:rsidRDefault="00DB3B4D" w:rsidP="00DB3B4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>Благодарю всех за поддержку, совместную работу, реальную помощь и взаимодействие.</w:t>
      </w:r>
      <w:r w:rsidRPr="00224242">
        <w:rPr>
          <w:rFonts w:ascii="Times New Roman" w:hAnsi="Times New Roman"/>
          <w:sz w:val="28"/>
          <w:szCs w:val="24"/>
        </w:rPr>
        <w:t xml:space="preserve"> Уверен, вместе мы сможем сделать многое!</w:t>
      </w:r>
    </w:p>
    <w:p w:rsidR="004E6219" w:rsidRPr="00224242" w:rsidRDefault="00DB3B4D" w:rsidP="00DB3B4D">
      <w:pPr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B3B4D" w:rsidRPr="00224242" w:rsidRDefault="00DB3B4D" w:rsidP="00DB3B4D">
      <w:pPr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  Спасибо за внимание!</w:t>
      </w:r>
    </w:p>
    <w:p w:rsidR="00DB3B4D" w:rsidRPr="00224242" w:rsidRDefault="00DB3B4D" w:rsidP="00DB3B4D">
      <w:pPr>
        <w:rPr>
          <w:rFonts w:ascii="Calibri" w:eastAsia="Times New Roman" w:hAnsi="Calibri" w:cs="Times New Roman"/>
          <w:sz w:val="24"/>
          <w:szCs w:val="24"/>
        </w:rPr>
      </w:pPr>
    </w:p>
    <w:sectPr w:rsidR="00DB3B4D" w:rsidRPr="00224242" w:rsidSect="004E62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D6BF1"/>
    <w:rsid w:val="00006A2C"/>
    <w:rsid w:val="00024C48"/>
    <w:rsid w:val="000265E0"/>
    <w:rsid w:val="000362F8"/>
    <w:rsid w:val="00060602"/>
    <w:rsid w:val="00067D77"/>
    <w:rsid w:val="0007026B"/>
    <w:rsid w:val="00070533"/>
    <w:rsid w:val="000915A0"/>
    <w:rsid w:val="000F36FC"/>
    <w:rsid w:val="00130A0F"/>
    <w:rsid w:val="001432FE"/>
    <w:rsid w:val="0016045A"/>
    <w:rsid w:val="0017106D"/>
    <w:rsid w:val="001771AB"/>
    <w:rsid w:val="00177F51"/>
    <w:rsid w:val="00184DC6"/>
    <w:rsid w:val="001A7C37"/>
    <w:rsid w:val="001B02C4"/>
    <w:rsid w:val="001C092C"/>
    <w:rsid w:val="001D7F0C"/>
    <w:rsid w:val="001E39EE"/>
    <w:rsid w:val="001F12BB"/>
    <w:rsid w:val="00221E2A"/>
    <w:rsid w:val="00222118"/>
    <w:rsid w:val="00224242"/>
    <w:rsid w:val="00240E27"/>
    <w:rsid w:val="00241469"/>
    <w:rsid w:val="0025695B"/>
    <w:rsid w:val="00267B25"/>
    <w:rsid w:val="00275C49"/>
    <w:rsid w:val="00294148"/>
    <w:rsid w:val="002B0742"/>
    <w:rsid w:val="002C787A"/>
    <w:rsid w:val="002D1DCB"/>
    <w:rsid w:val="003025E4"/>
    <w:rsid w:val="00314C73"/>
    <w:rsid w:val="003170A2"/>
    <w:rsid w:val="00326891"/>
    <w:rsid w:val="00332BDD"/>
    <w:rsid w:val="00333AA0"/>
    <w:rsid w:val="00340042"/>
    <w:rsid w:val="00357469"/>
    <w:rsid w:val="00362550"/>
    <w:rsid w:val="0039170B"/>
    <w:rsid w:val="00392F31"/>
    <w:rsid w:val="00393557"/>
    <w:rsid w:val="00396677"/>
    <w:rsid w:val="003A6BD0"/>
    <w:rsid w:val="003B5D07"/>
    <w:rsid w:val="003F1028"/>
    <w:rsid w:val="00405C16"/>
    <w:rsid w:val="00412F0C"/>
    <w:rsid w:val="00414DAD"/>
    <w:rsid w:val="00416D8C"/>
    <w:rsid w:val="0045405B"/>
    <w:rsid w:val="004559A3"/>
    <w:rsid w:val="00480347"/>
    <w:rsid w:val="00486B01"/>
    <w:rsid w:val="00490FDE"/>
    <w:rsid w:val="004B04D2"/>
    <w:rsid w:val="004B72DF"/>
    <w:rsid w:val="004C3219"/>
    <w:rsid w:val="004C4AB1"/>
    <w:rsid w:val="004E6219"/>
    <w:rsid w:val="004F073A"/>
    <w:rsid w:val="00516479"/>
    <w:rsid w:val="00543B1D"/>
    <w:rsid w:val="00547A37"/>
    <w:rsid w:val="00554101"/>
    <w:rsid w:val="00561DD5"/>
    <w:rsid w:val="00574245"/>
    <w:rsid w:val="00575C47"/>
    <w:rsid w:val="00577142"/>
    <w:rsid w:val="0059524F"/>
    <w:rsid w:val="005A1C5C"/>
    <w:rsid w:val="005C073E"/>
    <w:rsid w:val="006014E0"/>
    <w:rsid w:val="0060575F"/>
    <w:rsid w:val="006074E5"/>
    <w:rsid w:val="00622451"/>
    <w:rsid w:val="0063496E"/>
    <w:rsid w:val="006449AC"/>
    <w:rsid w:val="006670F6"/>
    <w:rsid w:val="00670A2A"/>
    <w:rsid w:val="006854CB"/>
    <w:rsid w:val="00693C97"/>
    <w:rsid w:val="006B0823"/>
    <w:rsid w:val="006B40AA"/>
    <w:rsid w:val="006B5C39"/>
    <w:rsid w:val="006E7788"/>
    <w:rsid w:val="006F0C02"/>
    <w:rsid w:val="00715E59"/>
    <w:rsid w:val="00736D6F"/>
    <w:rsid w:val="0073781C"/>
    <w:rsid w:val="00742CDB"/>
    <w:rsid w:val="007660A6"/>
    <w:rsid w:val="007830F1"/>
    <w:rsid w:val="00783860"/>
    <w:rsid w:val="007845AC"/>
    <w:rsid w:val="00794F40"/>
    <w:rsid w:val="007D14BA"/>
    <w:rsid w:val="007D4BD7"/>
    <w:rsid w:val="007E4F0B"/>
    <w:rsid w:val="008062DA"/>
    <w:rsid w:val="008105CD"/>
    <w:rsid w:val="00815B7C"/>
    <w:rsid w:val="00856504"/>
    <w:rsid w:val="00861522"/>
    <w:rsid w:val="00862373"/>
    <w:rsid w:val="00862C75"/>
    <w:rsid w:val="00865AC8"/>
    <w:rsid w:val="008E2EDB"/>
    <w:rsid w:val="008F1EAF"/>
    <w:rsid w:val="0090720B"/>
    <w:rsid w:val="00910E08"/>
    <w:rsid w:val="009120A3"/>
    <w:rsid w:val="009168D6"/>
    <w:rsid w:val="00932C9F"/>
    <w:rsid w:val="009402EF"/>
    <w:rsid w:val="0094269E"/>
    <w:rsid w:val="00950937"/>
    <w:rsid w:val="00957420"/>
    <w:rsid w:val="009923D0"/>
    <w:rsid w:val="009A2EA4"/>
    <w:rsid w:val="009D6BF1"/>
    <w:rsid w:val="009D7E33"/>
    <w:rsid w:val="009E22D8"/>
    <w:rsid w:val="009E6AE4"/>
    <w:rsid w:val="009E6C9E"/>
    <w:rsid w:val="00A14124"/>
    <w:rsid w:val="00A61ED6"/>
    <w:rsid w:val="00A6337A"/>
    <w:rsid w:val="00A71527"/>
    <w:rsid w:val="00A72334"/>
    <w:rsid w:val="00A73BF1"/>
    <w:rsid w:val="00A7565F"/>
    <w:rsid w:val="00A828DE"/>
    <w:rsid w:val="00A91AB2"/>
    <w:rsid w:val="00AB3470"/>
    <w:rsid w:val="00AC58A8"/>
    <w:rsid w:val="00AD00F5"/>
    <w:rsid w:val="00AD05FC"/>
    <w:rsid w:val="00AD2B4F"/>
    <w:rsid w:val="00AD6552"/>
    <w:rsid w:val="00AE00DF"/>
    <w:rsid w:val="00AE1031"/>
    <w:rsid w:val="00AF158E"/>
    <w:rsid w:val="00B2300B"/>
    <w:rsid w:val="00B251B7"/>
    <w:rsid w:val="00B31144"/>
    <w:rsid w:val="00B45C2A"/>
    <w:rsid w:val="00B46383"/>
    <w:rsid w:val="00B66DC7"/>
    <w:rsid w:val="00B80910"/>
    <w:rsid w:val="00BA2519"/>
    <w:rsid w:val="00BA2D26"/>
    <w:rsid w:val="00BB7D39"/>
    <w:rsid w:val="00BE72D9"/>
    <w:rsid w:val="00C05D9C"/>
    <w:rsid w:val="00C26B52"/>
    <w:rsid w:val="00C365B2"/>
    <w:rsid w:val="00C37197"/>
    <w:rsid w:val="00C406E3"/>
    <w:rsid w:val="00C62780"/>
    <w:rsid w:val="00C737EE"/>
    <w:rsid w:val="00C7405C"/>
    <w:rsid w:val="00C80D6D"/>
    <w:rsid w:val="00C87C0F"/>
    <w:rsid w:val="00C90C41"/>
    <w:rsid w:val="00C96DD5"/>
    <w:rsid w:val="00CB3E28"/>
    <w:rsid w:val="00CB544E"/>
    <w:rsid w:val="00CB5501"/>
    <w:rsid w:val="00CD333A"/>
    <w:rsid w:val="00CD6CA8"/>
    <w:rsid w:val="00CF2A55"/>
    <w:rsid w:val="00D34EAE"/>
    <w:rsid w:val="00D506CE"/>
    <w:rsid w:val="00D515D4"/>
    <w:rsid w:val="00D57143"/>
    <w:rsid w:val="00D83E94"/>
    <w:rsid w:val="00DB3B4D"/>
    <w:rsid w:val="00DD1465"/>
    <w:rsid w:val="00DE60CF"/>
    <w:rsid w:val="00DE7666"/>
    <w:rsid w:val="00DF6D3B"/>
    <w:rsid w:val="00E0192B"/>
    <w:rsid w:val="00E37EB1"/>
    <w:rsid w:val="00E42A42"/>
    <w:rsid w:val="00E43B4A"/>
    <w:rsid w:val="00E76769"/>
    <w:rsid w:val="00E8580A"/>
    <w:rsid w:val="00E87CB5"/>
    <w:rsid w:val="00E937CF"/>
    <w:rsid w:val="00E956E6"/>
    <w:rsid w:val="00EA0EBD"/>
    <w:rsid w:val="00EC6BC1"/>
    <w:rsid w:val="00ED4157"/>
    <w:rsid w:val="00ED5082"/>
    <w:rsid w:val="00EE07E7"/>
    <w:rsid w:val="00EE0E8E"/>
    <w:rsid w:val="00EE5CA2"/>
    <w:rsid w:val="00EE7B65"/>
    <w:rsid w:val="00EF6424"/>
    <w:rsid w:val="00F22A55"/>
    <w:rsid w:val="00F34788"/>
    <w:rsid w:val="00F4129C"/>
    <w:rsid w:val="00F4344C"/>
    <w:rsid w:val="00F52B9B"/>
    <w:rsid w:val="00F61DB5"/>
    <w:rsid w:val="00F63FC2"/>
    <w:rsid w:val="00F87709"/>
    <w:rsid w:val="00FA0941"/>
    <w:rsid w:val="00FC3211"/>
    <w:rsid w:val="00FC3A5D"/>
    <w:rsid w:val="00FC3BBA"/>
    <w:rsid w:val="00FC41EC"/>
    <w:rsid w:val="00FC65D2"/>
    <w:rsid w:val="00FF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1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FC3A5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Balloon Text"/>
    <w:basedOn w:val="a"/>
    <w:link w:val="a6"/>
    <w:semiHidden/>
    <w:rsid w:val="00314C7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14C73"/>
    <w:rPr>
      <w:rFonts w:ascii="Tahoma" w:eastAsia="Times New Roman" w:hAnsi="Tahoma" w:cs="Tahoma"/>
      <w:sz w:val="16"/>
      <w:szCs w:val="16"/>
    </w:rPr>
  </w:style>
  <w:style w:type="character" w:styleId="a7">
    <w:name w:val="Strong"/>
    <w:basedOn w:val="a0"/>
    <w:qFormat/>
    <w:rsid w:val="00314C73"/>
    <w:rPr>
      <w:b/>
      <w:bCs/>
    </w:rPr>
  </w:style>
  <w:style w:type="paragraph" w:customStyle="1" w:styleId="10">
    <w:name w:val="Основной текст1"/>
    <w:basedOn w:val="a"/>
    <w:rsid w:val="00314C73"/>
    <w:pPr>
      <w:widowControl w:val="0"/>
      <w:shd w:val="clear" w:color="auto" w:fill="FFFFFF"/>
      <w:suppressAutoHyphens/>
      <w:spacing w:after="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Default">
    <w:name w:val="Default"/>
    <w:uiPriority w:val="99"/>
    <w:rsid w:val="00314C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B3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Normal (Web)"/>
    <w:basedOn w:val="a"/>
    <w:uiPriority w:val="99"/>
    <w:unhideWhenUsed/>
    <w:rsid w:val="00A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Цитата1"/>
    <w:basedOn w:val="a"/>
    <w:rsid w:val="00486B01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0B7E1-88AD-40F3-AEFA-2C7F9E4B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</Pages>
  <Words>3532</Words>
  <Characters>20135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111</cp:revision>
  <cp:lastPrinted>2021-03-19T06:59:00Z</cp:lastPrinted>
  <dcterms:created xsi:type="dcterms:W3CDTF">2019-10-01T07:44:00Z</dcterms:created>
  <dcterms:modified xsi:type="dcterms:W3CDTF">2021-04-09T03:56:00Z</dcterms:modified>
</cp:coreProperties>
</file>